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C6" w:rsidRPr="00931FC6" w:rsidRDefault="00931FC6" w:rsidP="00931FC6">
      <w:pPr>
        <w:rPr>
          <w:rFonts w:ascii="Times New Roman" w:hAnsi="Times New Roman" w:cs="Times New Roman"/>
          <w:b/>
          <w:sz w:val="28"/>
        </w:rPr>
      </w:pPr>
      <w:r w:rsidRPr="00931FC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1085F96" wp14:editId="7947C69E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599055" cy="861060"/>
            <wp:effectExtent l="0" t="0" r="0" b="0"/>
            <wp:wrapSquare wrapText="bothSides"/>
            <wp:docPr id="1" name="Рисунок 1" descr="http://vetka-cge.by/sites/default/files/styles/news_promo_image/public/news/promo_img/29042024.jpg?itok=3DqJ-p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tka-cge.by/sites/default/files/styles/news_promo_image/public/news/promo_img/29042024.jpg?itok=3DqJ-pM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FC6">
        <w:rPr>
          <w:rFonts w:ascii="Times New Roman" w:hAnsi="Times New Roman" w:cs="Times New Roman"/>
          <w:sz w:val="28"/>
        </w:rPr>
        <w:t xml:space="preserve"> </w:t>
      </w:r>
      <w:r w:rsidRPr="00931FC6">
        <w:rPr>
          <w:rFonts w:ascii="Times New Roman" w:hAnsi="Times New Roman" w:cs="Times New Roman"/>
          <w:b/>
          <w:sz w:val="28"/>
        </w:rPr>
        <w:t>АСТМА – ЭТО НЕ ПРИГОВОР, А ПОВОД БЫТ ВНИМАТЕЛЬНЕЕ К СВОЕМУ ЗДОРОВЬЮ.</w:t>
      </w:r>
    </w:p>
    <w:p w:rsid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        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31FC6">
        <w:rPr>
          <w:rFonts w:ascii="Times New Roman" w:hAnsi="Times New Roman" w:cs="Times New Roman"/>
          <w:sz w:val="28"/>
        </w:rPr>
        <w:t xml:space="preserve">Астма — это хроническое заболевание легких, которое может поражать людей любого возраста и вызывается воспалительным процессом и сжиманием мышц вокруг дыхательных путей, что </w:t>
      </w:r>
      <w:r w:rsidRPr="00931FC6">
        <w:rPr>
          <w:rFonts w:ascii="Times New Roman" w:hAnsi="Times New Roman" w:cs="Times New Roman"/>
          <w:sz w:val="28"/>
        </w:rPr>
        <w:t>приводит к затруднению дыхания.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        Правильное лечение дает возможность держать это серье</w:t>
      </w:r>
      <w:r w:rsidRPr="00931FC6">
        <w:rPr>
          <w:rFonts w:ascii="Times New Roman" w:hAnsi="Times New Roman" w:cs="Times New Roman"/>
          <w:sz w:val="28"/>
        </w:rPr>
        <w:t>зное заболевание под контролем.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        К наиболее распростране</w:t>
      </w:r>
      <w:r w:rsidRPr="00931FC6">
        <w:rPr>
          <w:rFonts w:ascii="Times New Roman" w:hAnsi="Times New Roman" w:cs="Times New Roman"/>
          <w:sz w:val="28"/>
        </w:rPr>
        <w:t>нным симптомам астмы относятся:</w:t>
      </w:r>
    </w:p>
    <w:p w:rsidR="00931FC6" w:rsidRPr="00931FC6" w:rsidRDefault="00931FC6" w:rsidP="00931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>постоянный кашель, особенно по ночам;</w:t>
      </w:r>
    </w:p>
    <w:p w:rsidR="00931FC6" w:rsidRPr="00931FC6" w:rsidRDefault="00931FC6" w:rsidP="00931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>свистящие хрипы при выдохе, а иногда и при вдохе;</w:t>
      </w:r>
    </w:p>
    <w:p w:rsidR="00931FC6" w:rsidRPr="00931FC6" w:rsidRDefault="00931FC6" w:rsidP="00931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>одышка или затрудненное дыхание, иногда даже в состоянии покоя;</w:t>
      </w:r>
    </w:p>
    <w:p w:rsidR="00931FC6" w:rsidRPr="00931FC6" w:rsidRDefault="00931FC6" w:rsidP="00931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>сдавленность в груди, затрудняющая глубокое дыхание.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        В некоторых случаях симптомы могут усугубляться при простуде или перемене погоды. Другими провоцирующими факторами могут служить пыль, дым, пары, пыльца трав и деревьев, шерсть животных и перья птиц</w:t>
      </w:r>
      <w:r w:rsidRPr="00931FC6">
        <w:rPr>
          <w:rFonts w:ascii="Times New Roman" w:hAnsi="Times New Roman" w:cs="Times New Roman"/>
          <w:sz w:val="28"/>
        </w:rPr>
        <w:t>, мыло и духи с резким запахом.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        Повышенный риск развития астмы связывают с большим числом факторов, при этом установить единственную непосредственную причину заболевания бывае</w:t>
      </w:r>
      <w:r w:rsidRPr="00931FC6">
        <w:rPr>
          <w:rFonts w:ascii="Times New Roman" w:hAnsi="Times New Roman" w:cs="Times New Roman"/>
          <w:sz w:val="28"/>
        </w:rPr>
        <w:t>т трудно. Вот некоторые из них: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Вероятность возрастает при наличии астматиков в семье, особенно среди близких родственников — родителей или братьев/сестер.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Заболевание чаще развивается у людей, страдающих другими аллергическими заболеваниями, в частности экземой и ринитом (сенной лихорадкой).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Распространенность возрастает из-за воздействия множественных факторов, связанных с образом жизни.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Нарушения на раннем этапе жизни влияют на развитие легких и могут повышать риск астмы. К ним относятся низкая масса тела при рождении, недоношенность, воздействие табачного дыма и других источников загрязнения воздуха, а также вирусные респираторные инфекции.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lastRenderedPageBreak/>
        <w:t xml:space="preserve"> Риск увеличивается при контакте с целым рядом аллергенов и раздражающих веществ, присутствующих в окружающей среде, в том числе при загрязнении воздуха в помещениях и атмосфере, присутствии клещей домашней пыли, плесени, а также при контакте с химическими веществами, выхлопными газами или пылью на производстве.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Повышенному риску развития астмы подвергаются дети и взрослые с избыточной массой тела или ожирением.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         Астму нельзя излечить, но для борьбы с ней существует ряд доступных методов лечения.  Наиболее распространенным из них является использование ингалятора, который доставляет лекарство непосредственно в легкие. Применение ингаляторов может помочь держать болезнь под контролем и ве</w:t>
      </w:r>
      <w:r w:rsidRPr="00931FC6">
        <w:rPr>
          <w:rFonts w:ascii="Times New Roman" w:hAnsi="Times New Roman" w:cs="Times New Roman"/>
          <w:sz w:val="28"/>
        </w:rPr>
        <w:t>сти нормальную, активную жизнь.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 xml:space="preserve">Для предотвращения развития бронхиальной астмы или уменьшения риска обострения у людей с предрасположенностью к этому заболеванию, </w:t>
      </w:r>
      <w:r w:rsidRPr="00931FC6">
        <w:rPr>
          <w:rFonts w:ascii="Times New Roman" w:hAnsi="Times New Roman" w:cs="Times New Roman"/>
          <w:sz w:val="28"/>
        </w:rPr>
        <w:t>можно применять следующие меры: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>Регулярные медицинские осмотры: важно проходить регулярные медицинские осмотры для своевременного выявления и контроля состояния легких и дыхательной системы.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>Исключение аллергенов: попытайтесь выявить аллергены, которые могут вызывать у вас астматические реакции, и избегайте контакта с ними.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>Поддержание здорового образа жизни: важно правильно питаться, вести активный образ жизни, избегать стрессовых ситуаций и поддерживать нормальный вес. Все это способствует укреплению иммунитета и общему здоровью.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>Укрепление легких: регулярные физические упражнения, занятия спортом на свежем воздухе, дыхательные практики могут помочь укрепить легочную систему и улучшить ее функционирование.</w:t>
      </w:r>
    </w:p>
    <w:p w:rsidR="00931FC6" w:rsidRPr="00931FC6" w:rsidRDefault="00931FC6" w:rsidP="00931FC6">
      <w:pPr>
        <w:rPr>
          <w:rFonts w:ascii="Times New Roman" w:hAnsi="Times New Roman" w:cs="Times New Roman"/>
          <w:sz w:val="28"/>
        </w:rPr>
      </w:pPr>
      <w:r w:rsidRPr="00931FC6">
        <w:rPr>
          <w:rFonts w:ascii="Times New Roman" w:hAnsi="Times New Roman" w:cs="Times New Roman"/>
          <w:sz w:val="28"/>
        </w:rPr>
        <w:t>Обучение самоконтролю: пациентам следует научиться распознавать начало обострения астмы, уметь использовать ингалятор правильно и знать, какие действия принять в случае ухудшения состояния.</w:t>
      </w:r>
    </w:p>
    <w:p w:rsidR="00614013" w:rsidRPr="00931FC6" w:rsidRDefault="00614013">
      <w:pPr>
        <w:rPr>
          <w:rFonts w:ascii="Times New Roman" w:hAnsi="Times New Roman" w:cs="Times New Roman"/>
          <w:sz w:val="28"/>
        </w:rPr>
      </w:pPr>
    </w:p>
    <w:sectPr w:rsidR="00614013" w:rsidRPr="0093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AF5"/>
    <w:multiLevelType w:val="hybridMultilevel"/>
    <w:tmpl w:val="32F2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C9"/>
    <w:rsid w:val="00614013"/>
    <w:rsid w:val="00931FC6"/>
    <w:rsid w:val="00B9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Company>Krokoz™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2025-06-20T10:57:00Z</dcterms:created>
  <dcterms:modified xsi:type="dcterms:W3CDTF">2025-06-20T10:59:00Z</dcterms:modified>
</cp:coreProperties>
</file>