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86" w:rsidRDefault="005B0686" w:rsidP="005C76AC">
      <w:pPr>
        <w:jc w:val="center"/>
      </w:pPr>
      <w:r w:rsidRPr="008C6749">
        <w:t xml:space="preserve">Что надо знать о </w:t>
      </w:r>
      <w:proofErr w:type="spellStart"/>
      <w:r w:rsidRPr="008C6749">
        <w:t>и</w:t>
      </w:r>
      <w:r w:rsidR="005C76AC" w:rsidRPr="008C6749">
        <w:t>е</w:t>
      </w:r>
      <w:r w:rsidRPr="008C6749">
        <w:t>рсиниозе</w:t>
      </w:r>
      <w:proofErr w:type="spellEnd"/>
      <w:r w:rsidRPr="008C6749">
        <w:t>?</w:t>
      </w:r>
    </w:p>
    <w:p w:rsidR="00C423CA" w:rsidRPr="008C6749" w:rsidRDefault="00C423CA" w:rsidP="005C76AC">
      <w:pPr>
        <w:jc w:val="center"/>
      </w:pPr>
    </w:p>
    <w:p w:rsidR="005B0686" w:rsidRPr="00DD30FF" w:rsidRDefault="005B0686" w:rsidP="005B0686">
      <w:pPr>
        <w:ind w:firstLine="708"/>
        <w:jc w:val="both"/>
      </w:pPr>
      <w:proofErr w:type="spellStart"/>
      <w:r w:rsidRPr="00DD30FF">
        <w:rPr>
          <w:b/>
        </w:rPr>
        <w:t>Иерсиниоз</w:t>
      </w:r>
      <w:proofErr w:type="spellEnd"/>
      <w:r w:rsidRPr="00DD30FF">
        <w:t xml:space="preserve"> - острое кишечное инфекционное </w:t>
      </w:r>
      <w:r w:rsidR="005C3DCC" w:rsidRPr="00DD30FF">
        <w:t xml:space="preserve">заболевание, характеризующееся </w:t>
      </w:r>
      <w:r w:rsidRPr="00DD30FF">
        <w:t>преимущественным поражением желудочно-кишеч</w:t>
      </w:r>
      <w:r w:rsidRPr="00DD30FF">
        <w:softHyphen/>
        <w:t xml:space="preserve">ного тракта, с сыпью на коже, </w:t>
      </w:r>
      <w:r w:rsidRPr="00DD30FF">
        <w:rPr>
          <w:color w:val="000000"/>
        </w:rPr>
        <w:t>болями в мышцах и суставах</w:t>
      </w:r>
      <w:r w:rsidRPr="00DD30FF">
        <w:t>.</w:t>
      </w:r>
    </w:p>
    <w:p w:rsidR="005B0686" w:rsidRPr="00DD30FF" w:rsidRDefault="005B0686" w:rsidP="002F33EE">
      <w:pPr>
        <w:pStyle w:val="a3"/>
        <w:ind w:firstLine="708"/>
        <w:jc w:val="both"/>
      </w:pPr>
      <w:r w:rsidRPr="00DD30FF">
        <w:t xml:space="preserve">Проблема </w:t>
      </w:r>
      <w:proofErr w:type="spellStart"/>
      <w:r w:rsidRPr="00DD30FF">
        <w:t>иерсиниозных</w:t>
      </w:r>
      <w:proofErr w:type="spellEnd"/>
      <w:r w:rsidRPr="00DD30FF">
        <w:t xml:space="preserve"> заболеваний остается достаточно актуальной в связи с повсеместным распространением этой инфекции. В России</w:t>
      </w:r>
      <w:r w:rsidR="005C76AC" w:rsidRPr="00DD30FF">
        <w:t xml:space="preserve"> </w:t>
      </w:r>
      <w:r w:rsidRPr="00DD30FF">
        <w:t>ежегодно регистрируется от 9 до 10 тысяч больных, из н</w:t>
      </w:r>
      <w:r w:rsidR="00641C0A">
        <w:t xml:space="preserve">их 80-90% приходится на детей, </w:t>
      </w:r>
      <w:r w:rsidR="005C76AC" w:rsidRPr="00DD30FF">
        <w:t>США - около 17 тысяч</w:t>
      </w:r>
      <w:r w:rsidR="002F33EE" w:rsidRPr="00DD30FF">
        <w:t xml:space="preserve"> заболеваний</w:t>
      </w:r>
      <w:r w:rsidR="00641C0A">
        <w:t>, в</w:t>
      </w:r>
      <w:r w:rsidRPr="00DD30FF">
        <w:t xml:space="preserve"> странах Запад</w:t>
      </w:r>
      <w:r w:rsidR="00641C0A">
        <w:t xml:space="preserve">ной Европы </w:t>
      </w:r>
      <w:proofErr w:type="spellStart"/>
      <w:r w:rsidR="00641C0A">
        <w:t>иерсиниоз</w:t>
      </w:r>
      <w:proofErr w:type="spellEnd"/>
      <w:r w:rsidR="00641C0A">
        <w:t xml:space="preserve"> занимает </w:t>
      </w:r>
      <w:r w:rsidRPr="00DD30FF">
        <w:t>4-е место</w:t>
      </w:r>
      <w:r w:rsidR="00950203">
        <w:t xml:space="preserve"> в структуре кишечных инфекций. </w:t>
      </w:r>
      <w:r w:rsidRPr="00DD30FF">
        <w:rPr>
          <w:color w:val="000000"/>
        </w:rPr>
        <w:t>В Гомельской области</w:t>
      </w:r>
      <w:r w:rsidR="005C76AC" w:rsidRPr="00DD30FF">
        <w:rPr>
          <w:color w:val="000000"/>
        </w:rPr>
        <w:t xml:space="preserve">, как и в целом по республике, </w:t>
      </w:r>
      <w:r w:rsidRPr="00DD30FF">
        <w:rPr>
          <w:color w:val="000000"/>
        </w:rPr>
        <w:t>регистрируются спорадические случаи</w:t>
      </w:r>
      <w:r w:rsidR="005C76AC" w:rsidRPr="00DD30FF">
        <w:rPr>
          <w:color w:val="000000"/>
        </w:rPr>
        <w:t>.</w:t>
      </w:r>
    </w:p>
    <w:p w:rsidR="005B0686" w:rsidRPr="00DD30FF" w:rsidRDefault="005B0686" w:rsidP="005B0686">
      <w:pPr>
        <w:pStyle w:val="a3"/>
        <w:ind w:firstLine="708"/>
        <w:jc w:val="both"/>
      </w:pPr>
      <w:r w:rsidRPr="00DD30FF">
        <w:rPr>
          <w:color w:val="000000"/>
        </w:rPr>
        <w:t>Увеличение заболеваемости отмечается в зимний и весенний периоды, вследствие повышения биологической активности грызунов.</w:t>
      </w:r>
      <w:r w:rsidRPr="00DD30FF">
        <w:rPr>
          <w:rFonts w:ascii="Arial" w:hAnsi="Arial" w:cs="Arial"/>
          <w:color w:val="000000"/>
        </w:rPr>
        <w:t xml:space="preserve"> </w:t>
      </w:r>
      <w:r w:rsidR="00E80B46">
        <w:rPr>
          <w:color w:val="000000"/>
        </w:rPr>
        <w:t xml:space="preserve">Болеют </w:t>
      </w:r>
      <w:proofErr w:type="spellStart"/>
      <w:r w:rsidR="00E80B46">
        <w:rPr>
          <w:color w:val="000000"/>
        </w:rPr>
        <w:t>иерсиниозо</w:t>
      </w:r>
      <w:r w:rsidRPr="00DD30FF">
        <w:rPr>
          <w:color w:val="000000"/>
        </w:rPr>
        <w:t>м</w:t>
      </w:r>
      <w:proofErr w:type="spellEnd"/>
      <w:r w:rsidRPr="00DD30FF">
        <w:rPr>
          <w:color w:val="000000"/>
        </w:rPr>
        <w:t xml:space="preserve"> как взрослые, так и дети всех возрастных </w:t>
      </w:r>
      <w:r w:rsidR="00641C0A">
        <w:rPr>
          <w:color w:val="000000"/>
        </w:rPr>
        <w:t xml:space="preserve">групп, </w:t>
      </w:r>
      <w:r w:rsidRPr="00DD30FF">
        <w:rPr>
          <w:color w:val="000000"/>
        </w:rPr>
        <w:t xml:space="preserve">пожилые люди с ослабленным иммунитетом. В коллективе возможны массовые заболевания при употреблении одного и того же инфицированного продукта. </w:t>
      </w:r>
    </w:p>
    <w:p w:rsidR="005B0686" w:rsidRPr="00DD30FF" w:rsidRDefault="00641C0A" w:rsidP="005C76AC">
      <w:pPr>
        <w:pStyle w:val="a3"/>
        <w:ind w:firstLine="708"/>
        <w:jc w:val="both"/>
      </w:pPr>
      <w:r>
        <w:t>В</w:t>
      </w:r>
      <w:r w:rsidR="005B0686" w:rsidRPr="00DD30FF">
        <w:t>озбудители заболева</w:t>
      </w:r>
      <w:r>
        <w:t xml:space="preserve">ния распространены повсеместно: </w:t>
      </w:r>
      <w:r w:rsidR="005B0686" w:rsidRPr="00DD30FF">
        <w:t>они обнаруживаются в почве, пресной воде, пищевых продуктах (овощах, фруктах, ягодах, мясе, молочных продуктах), в организме диких и домашних животных.</w:t>
      </w:r>
      <w:r w:rsidR="005C76AC" w:rsidRPr="00DD30FF">
        <w:t xml:space="preserve"> </w:t>
      </w:r>
      <w:proofErr w:type="spellStart"/>
      <w:r w:rsidR="005C76AC" w:rsidRPr="00DD30FF">
        <w:t>И</w:t>
      </w:r>
      <w:r w:rsidR="005B0686" w:rsidRPr="00DD30FF">
        <w:t>ерсинии</w:t>
      </w:r>
      <w:proofErr w:type="spellEnd"/>
      <w:r w:rsidR="005B0686" w:rsidRPr="00DD30FF">
        <w:t xml:space="preserve"> </w:t>
      </w:r>
      <w:proofErr w:type="gramStart"/>
      <w:r w:rsidR="005B0686" w:rsidRPr="00DD30FF">
        <w:t>способны</w:t>
      </w:r>
      <w:proofErr w:type="gramEnd"/>
      <w:r w:rsidR="005B0686" w:rsidRPr="00DD30FF">
        <w:t xml:space="preserve"> жить и размножаться в пищевых продуктах: свежих овощах сохраняются - до 3-х месяцев, соленых - до 3 - 15 дней, хлебе и </w:t>
      </w:r>
      <w:r w:rsidR="005B0686" w:rsidRPr="00DD30FF">
        <w:rPr>
          <w:color w:val="000000" w:themeColor="text1"/>
        </w:rPr>
        <w:t>кондитерских изделиях</w:t>
      </w:r>
      <w:r>
        <w:t xml:space="preserve"> - до 16 - 25 дней</w:t>
      </w:r>
      <w:r w:rsidR="005B0686" w:rsidRPr="00DD30FF">
        <w:rPr>
          <w:color w:val="000000" w:themeColor="text1"/>
        </w:rPr>
        <w:t xml:space="preserve">, </w:t>
      </w:r>
      <w:r w:rsidR="005B0686" w:rsidRPr="00DD30FF">
        <w:t>мол</w:t>
      </w:r>
      <w:r>
        <w:t>очных продуктах - до 20 дней</w:t>
      </w:r>
      <w:r w:rsidR="005B0686" w:rsidRPr="00DD30FF">
        <w:t xml:space="preserve">. Продуктами, наиболее часто подвергающимися заражению возбудителями </w:t>
      </w:r>
      <w:proofErr w:type="spellStart"/>
      <w:r w:rsidR="005B0686" w:rsidRPr="00DD30FF">
        <w:t>иерсиниоза</w:t>
      </w:r>
      <w:proofErr w:type="spellEnd"/>
      <w:r w:rsidR="005B0686" w:rsidRPr="00DD30FF">
        <w:t>, являются овощи и корнеплоды - морковь, капуста, зеленый и репчатый лук, различные соления - квашеная капуста, соленые огурцы, помидоры.</w:t>
      </w:r>
      <w:r w:rsidR="00AA10C3" w:rsidRPr="00DD30FF">
        <w:t xml:space="preserve"> </w:t>
      </w:r>
      <w:proofErr w:type="spellStart"/>
      <w:r w:rsidR="005B0686" w:rsidRPr="00DD30FF">
        <w:t>Иерсиниям</w:t>
      </w:r>
      <w:proofErr w:type="spellEnd"/>
      <w:r w:rsidR="005B0686" w:rsidRPr="00DD30FF">
        <w:t xml:space="preserve"> не страшны условия пониженной температуры холодильника - более того, при такой температуре (4-8 ºС) они лучше себя чувствуют и быстрее размножаются. </w:t>
      </w:r>
    </w:p>
    <w:p w:rsidR="005B0686" w:rsidRPr="00DD30FF" w:rsidRDefault="005B0686" w:rsidP="005B0686">
      <w:pPr>
        <w:ind w:firstLine="708"/>
        <w:jc w:val="both"/>
        <w:rPr>
          <w:b/>
          <w:i/>
          <w:color w:val="000000"/>
        </w:rPr>
      </w:pPr>
      <w:r w:rsidRPr="00DD30FF">
        <w:rPr>
          <w:color w:val="000000"/>
        </w:rPr>
        <w:t>Источником инфекции являются мышевидные грызуны, сельскохозяйственные животны</w:t>
      </w:r>
      <w:r w:rsidR="00FE3882">
        <w:rPr>
          <w:color w:val="000000"/>
        </w:rPr>
        <w:t>е</w:t>
      </w:r>
      <w:r w:rsidRPr="00DD30FF">
        <w:rPr>
          <w:color w:val="000000"/>
        </w:rPr>
        <w:t>, д</w:t>
      </w:r>
      <w:r w:rsidR="00FE3882">
        <w:rPr>
          <w:color w:val="000000"/>
        </w:rPr>
        <w:t>омашние животные</w:t>
      </w:r>
      <w:r w:rsidRPr="00DD30FF">
        <w:rPr>
          <w:color w:val="000000"/>
        </w:rPr>
        <w:t xml:space="preserve">, птицы, а также больной человек и </w:t>
      </w:r>
      <w:proofErr w:type="spellStart"/>
      <w:r w:rsidRPr="00DD30FF">
        <w:rPr>
          <w:color w:val="000000"/>
        </w:rPr>
        <w:t>бактерионоситель</w:t>
      </w:r>
      <w:proofErr w:type="spellEnd"/>
      <w:r w:rsidRPr="00DD30FF">
        <w:rPr>
          <w:color w:val="000000"/>
        </w:rPr>
        <w:t>.</w:t>
      </w:r>
      <w:r w:rsidRPr="00DD30FF">
        <w:rPr>
          <w:b/>
          <w:i/>
          <w:color w:val="000000"/>
        </w:rPr>
        <w:t xml:space="preserve"> </w:t>
      </w:r>
      <w:r w:rsidRPr="00DD30FF">
        <w:rPr>
          <w:color w:val="000000"/>
        </w:rPr>
        <w:t>Выделяя возбудитель с фекалиями и мочой, больные животные загрязняют различные</w:t>
      </w:r>
      <w:r w:rsidR="00C111C4">
        <w:rPr>
          <w:color w:val="000000"/>
        </w:rPr>
        <w:t xml:space="preserve"> объекты окружающей среды, в т.</w:t>
      </w:r>
      <w:r w:rsidRPr="00DD30FF">
        <w:rPr>
          <w:color w:val="000000"/>
        </w:rPr>
        <w:t xml:space="preserve">ч. пищевые продукты. </w:t>
      </w:r>
    </w:p>
    <w:p w:rsidR="005B0686" w:rsidRPr="00DD30FF" w:rsidRDefault="005B0686" w:rsidP="005B0686">
      <w:pPr>
        <w:jc w:val="both"/>
        <w:rPr>
          <w:color w:val="000000"/>
        </w:rPr>
      </w:pPr>
      <w:r w:rsidRPr="00DD30FF">
        <w:rPr>
          <w:color w:val="000000"/>
        </w:rPr>
        <w:tab/>
        <w:t xml:space="preserve">Основной путь передачи </w:t>
      </w:r>
      <w:proofErr w:type="spellStart"/>
      <w:r w:rsidRPr="00DD30FF">
        <w:rPr>
          <w:color w:val="000000"/>
        </w:rPr>
        <w:t>иерсиниоза</w:t>
      </w:r>
      <w:proofErr w:type="spellEnd"/>
      <w:r w:rsidRPr="00DD30FF">
        <w:rPr>
          <w:color w:val="000000"/>
        </w:rPr>
        <w:t xml:space="preserve"> - пищевой (алиментарный). </w:t>
      </w:r>
    </w:p>
    <w:p w:rsidR="005B0686" w:rsidRPr="00DD30FF" w:rsidRDefault="005B0686" w:rsidP="005B0686">
      <w:pPr>
        <w:pStyle w:val="a3"/>
        <w:ind w:firstLine="708"/>
        <w:jc w:val="both"/>
        <w:rPr>
          <w:color w:val="000000"/>
        </w:rPr>
      </w:pPr>
      <w:r w:rsidRPr="00DD30FF">
        <w:rPr>
          <w:color w:val="000000"/>
        </w:rPr>
        <w:t xml:space="preserve">Факторами передачи чаще всего являются инфицированные овощи и фрукты, корнеплоды, употребляемые в пищу в сыром виде, либо без предварительной или недостаточной термической обработки, а также мясные продукты и птица, молоко и молочные продукты, </w:t>
      </w:r>
      <w:r w:rsidRPr="00DD30FF">
        <w:rPr>
          <w:color w:val="333333"/>
          <w:shd w:val="clear" w:color="auto" w:fill="FFFFFF"/>
        </w:rPr>
        <w:t>приготовленные с нарушением температурного режима или</w:t>
      </w:r>
      <w:r w:rsidRPr="00DD30FF">
        <w:rPr>
          <w:color w:val="000000"/>
        </w:rPr>
        <w:t xml:space="preserve"> </w:t>
      </w:r>
      <w:r w:rsidRPr="00DD30FF">
        <w:t>вторично обсемененные готовые блюда</w:t>
      </w:r>
      <w:r w:rsidRPr="00DD30FF">
        <w:rPr>
          <w:color w:val="000000"/>
        </w:rPr>
        <w:t xml:space="preserve">, вода при употреблении из открытых водоемов. </w:t>
      </w:r>
    </w:p>
    <w:p w:rsidR="00987EC0" w:rsidRDefault="005B0686" w:rsidP="00987EC0">
      <w:pPr>
        <w:pStyle w:val="a3"/>
        <w:ind w:firstLine="708"/>
        <w:jc w:val="both"/>
      </w:pPr>
      <w:r w:rsidRPr="00DD30FF">
        <w:rPr>
          <w:color w:val="000000"/>
        </w:rPr>
        <w:t xml:space="preserve">Чаще всего </w:t>
      </w:r>
      <w:r w:rsidRPr="00DD30FF">
        <w:rPr>
          <w:color w:val="333333"/>
        </w:rPr>
        <w:t xml:space="preserve">заболевание начинается внезапно с повышения температуры до </w:t>
      </w:r>
      <w:r w:rsidRPr="00DD30FF">
        <w:rPr>
          <w:color w:val="000000"/>
        </w:rPr>
        <w:t>38 - 40</w:t>
      </w:r>
      <w:proofErr w:type="gramStart"/>
      <w:r w:rsidRPr="00DD30FF">
        <w:rPr>
          <w:color w:val="000000"/>
        </w:rPr>
        <w:t xml:space="preserve"> °С</w:t>
      </w:r>
      <w:proofErr w:type="gramEnd"/>
      <w:r w:rsidRPr="00DD30FF">
        <w:rPr>
          <w:color w:val="333333"/>
        </w:rPr>
        <w:t xml:space="preserve">, озноба, общей слабости. </w:t>
      </w:r>
      <w:r w:rsidRPr="00DD30FF">
        <w:t xml:space="preserve">Выражены признаки общей интоксикации: </w:t>
      </w:r>
      <w:r w:rsidRPr="00DD30FF">
        <w:rPr>
          <w:color w:val="333333"/>
        </w:rPr>
        <w:t xml:space="preserve">головная боль, </w:t>
      </w:r>
      <w:r w:rsidRPr="00DD30FF">
        <w:t xml:space="preserve">головокружение, слабость, недомогание, снижение аппетита, </w:t>
      </w:r>
      <w:r w:rsidRPr="00DD30FF">
        <w:rPr>
          <w:color w:val="333333"/>
        </w:rPr>
        <w:t xml:space="preserve">боли в мышцах и суставах. </w:t>
      </w:r>
      <w:r w:rsidRPr="00DD30FF">
        <w:t xml:space="preserve">Затем </w:t>
      </w:r>
      <w:r w:rsidRPr="00DD30FF">
        <w:lastRenderedPageBreak/>
        <w:t>появляются интенсивные боли в живо</w:t>
      </w:r>
      <w:r w:rsidR="005C76AC" w:rsidRPr="00DD30FF">
        <w:t>те, с</w:t>
      </w:r>
      <w:r w:rsidRPr="00DD30FF">
        <w:t xml:space="preserve">тул учащается до 10-15 раз в сутки, обильный, жидкий, зловонный. На кожных покровах могут появляться различные высыпания, чаще всего </w:t>
      </w:r>
      <w:proofErr w:type="spellStart"/>
      <w:r w:rsidRPr="00DD30FF">
        <w:t>скарлатиноподобного</w:t>
      </w:r>
      <w:proofErr w:type="spellEnd"/>
      <w:r w:rsidRPr="00DD30FF">
        <w:t xml:space="preserve"> характера.</w:t>
      </w:r>
    </w:p>
    <w:p w:rsidR="005B0686" w:rsidRPr="00DD30FF" w:rsidRDefault="005B0686" w:rsidP="00987EC0">
      <w:pPr>
        <w:pStyle w:val="a3"/>
        <w:ind w:firstLine="708"/>
        <w:jc w:val="both"/>
      </w:pPr>
      <w:r w:rsidRPr="00DD30FF">
        <w:rPr>
          <w:color w:val="000000" w:themeColor="text1"/>
        </w:rPr>
        <w:t xml:space="preserve">Защитить себя от </w:t>
      </w:r>
      <w:proofErr w:type="spellStart"/>
      <w:r w:rsidRPr="00DD30FF">
        <w:rPr>
          <w:color w:val="000000" w:themeColor="text1"/>
        </w:rPr>
        <w:t>иерсиниоза</w:t>
      </w:r>
      <w:proofErr w:type="spellEnd"/>
      <w:r w:rsidRPr="00DD30FF">
        <w:rPr>
          <w:color w:val="000000" w:themeColor="text1"/>
        </w:rPr>
        <w:t xml:space="preserve"> можно, если знать и выполнять </w:t>
      </w:r>
      <w:r w:rsidRPr="00DD30FF">
        <w:rPr>
          <w:b/>
          <w:color w:val="000000"/>
        </w:rPr>
        <w:t>основные меры профилактики:</w:t>
      </w:r>
      <w:r w:rsidRPr="00DD30FF">
        <w:rPr>
          <w:rFonts w:ascii="Tahoma" w:hAnsi="Tahoma" w:cs="Tahoma"/>
          <w:noProof/>
          <w:color w:val="555555"/>
        </w:rPr>
        <w:t xml:space="preserve"> </w:t>
      </w:r>
    </w:p>
    <w:p w:rsidR="005B0686" w:rsidRPr="00DD30FF" w:rsidRDefault="005B0686" w:rsidP="005B0686">
      <w:pPr>
        <w:pStyle w:val="a3"/>
        <w:ind w:firstLine="708"/>
      </w:pPr>
      <w:r w:rsidRPr="00DD30FF">
        <w:t>- не следует покупать, хранить и употреблять в пищу овощи, фрукты и ягоды с признаками порчи;</w:t>
      </w:r>
    </w:p>
    <w:p w:rsidR="005B0686" w:rsidRPr="00DD30FF" w:rsidRDefault="005B0686" w:rsidP="005B0686">
      <w:pPr>
        <w:pStyle w:val="a3"/>
        <w:ind w:firstLine="708"/>
        <w:jc w:val="both"/>
      </w:pPr>
      <w:r w:rsidRPr="00DD30FF">
        <w:t>-</w:t>
      </w:r>
      <w:r w:rsidRPr="00DD30FF">
        <w:rPr>
          <w:b/>
        </w:rPr>
        <w:t xml:space="preserve"> </w:t>
      </w:r>
      <w:r w:rsidRPr="00DD30FF">
        <w:t>подвергать тщательной первичной обработке овощи, корнеплоды, фрукты и ягоды, идущие на приготовление блюд, употребляемых в сыром виде (очистка, мытье, затем промывание под проточной водой и ошпаривание кипятком);</w:t>
      </w:r>
    </w:p>
    <w:p w:rsidR="005B0686" w:rsidRPr="00DD30FF" w:rsidRDefault="005B0686" w:rsidP="005B0686">
      <w:pPr>
        <w:pStyle w:val="a3"/>
        <w:ind w:firstLine="708"/>
        <w:jc w:val="both"/>
      </w:pPr>
      <w:r w:rsidRPr="00DD30FF">
        <w:t>- готовые к употреблению продукты и блюда хранить отдельно от сырых продуктов в закрытом контейнере или пакете;</w:t>
      </w:r>
    </w:p>
    <w:p w:rsidR="005B0686" w:rsidRPr="00DD30FF" w:rsidRDefault="005B0686" w:rsidP="005B0686">
      <w:pPr>
        <w:spacing w:before="36" w:after="36"/>
        <w:ind w:firstLine="708"/>
        <w:jc w:val="both"/>
      </w:pPr>
      <w:r w:rsidRPr="00DD30FF">
        <w:t>- соблюдать технологию приготовления блюд из мяса, птицы и других продуктов животного происхождения, подвергая достаточной термической обработке;</w:t>
      </w:r>
    </w:p>
    <w:p w:rsidR="005B0686" w:rsidRPr="00DD30FF" w:rsidRDefault="005B0686" w:rsidP="005B0686">
      <w:pPr>
        <w:ind w:firstLine="708"/>
        <w:jc w:val="both"/>
      </w:pPr>
      <w:r w:rsidRPr="00DD30FF">
        <w:t>- хранить продукты только в течение рекомендованного срока годности, даже в холодильнике;</w:t>
      </w:r>
    </w:p>
    <w:p w:rsidR="005B0686" w:rsidRPr="00DD30FF" w:rsidRDefault="005B0686" w:rsidP="005B0686">
      <w:pPr>
        <w:spacing w:before="36" w:after="36"/>
        <w:ind w:firstLine="708"/>
        <w:jc w:val="both"/>
      </w:pPr>
      <w:r w:rsidRPr="00DD30FF">
        <w:t>- салаты следует употреблять в пищу только в свежеприготовленном виде;</w:t>
      </w:r>
    </w:p>
    <w:p w:rsidR="005B0686" w:rsidRPr="00DD30FF" w:rsidRDefault="005B0686" w:rsidP="005B0686">
      <w:pPr>
        <w:ind w:firstLine="708"/>
        <w:jc w:val="both"/>
        <w:rPr>
          <w:bdr w:val="none" w:sz="0" w:space="0" w:color="auto" w:frame="1"/>
        </w:rPr>
      </w:pPr>
      <w:r w:rsidRPr="00DD30FF">
        <w:t xml:space="preserve">- для обработки сырых и готовых продуктов необходимо использовать раздельный кухонный инвентарь и посуду (разделочные доски, ножи, миски), затем </w:t>
      </w:r>
      <w:r w:rsidRPr="00DD30FF">
        <w:rPr>
          <w:bdr w:val="none" w:sz="0" w:space="0" w:color="auto" w:frame="1"/>
        </w:rPr>
        <w:t>тщательно промывать и просушивать;</w:t>
      </w:r>
    </w:p>
    <w:p w:rsidR="005B0686" w:rsidRPr="00DD30FF" w:rsidRDefault="005B0686" w:rsidP="005B0686">
      <w:pPr>
        <w:spacing w:before="36" w:after="36"/>
        <w:ind w:firstLine="708"/>
        <w:jc w:val="both"/>
      </w:pPr>
      <w:r w:rsidRPr="00DD30FF">
        <w:rPr>
          <w:bdr w:val="none" w:sz="0" w:space="0" w:color="auto" w:frame="1"/>
        </w:rPr>
        <w:t>-</w:t>
      </w:r>
      <w:r w:rsidRPr="00DD30FF">
        <w:t xml:space="preserve"> для питья использовать качественную питьевую воду (кипяченую либо </w:t>
      </w:r>
      <w:proofErr w:type="spellStart"/>
      <w:r w:rsidRPr="00DD30FF">
        <w:t>бутилированную</w:t>
      </w:r>
      <w:proofErr w:type="spellEnd"/>
      <w:r w:rsidRPr="00DD30FF">
        <w:t>, фасованную в заводской упаковке);</w:t>
      </w:r>
    </w:p>
    <w:p w:rsidR="005B0686" w:rsidRPr="00DD30FF" w:rsidRDefault="005B0686" w:rsidP="005B0686">
      <w:pPr>
        <w:ind w:firstLine="708"/>
        <w:jc w:val="both"/>
      </w:pPr>
      <w:r w:rsidRPr="00DD30FF">
        <w:t>- строго соблюдать правила личной гигиены;</w:t>
      </w:r>
    </w:p>
    <w:p w:rsidR="005B0686" w:rsidRPr="00DD30FF" w:rsidRDefault="005B0686" w:rsidP="005B0686">
      <w:pPr>
        <w:ind w:firstLine="708"/>
        <w:jc w:val="both"/>
      </w:pPr>
      <w:r w:rsidRPr="00DD30FF">
        <w:t xml:space="preserve">- проводить профилактические и </w:t>
      </w:r>
      <w:proofErr w:type="spellStart"/>
      <w:r w:rsidRPr="00DD30FF">
        <w:t>дератизационные</w:t>
      </w:r>
      <w:proofErr w:type="spellEnd"/>
      <w:r w:rsidRPr="00DD30FF">
        <w:t xml:space="preserve"> ме</w:t>
      </w:r>
      <w:r w:rsidR="00FE3882">
        <w:t>роприятия по борьбе с грызунами.</w:t>
      </w:r>
    </w:p>
    <w:sectPr w:rsidR="005B0686" w:rsidRPr="00DD30FF" w:rsidSect="000E451A">
      <w:pgSz w:w="11906" w:h="16838"/>
      <w:pgMar w:top="993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686"/>
    <w:rsid w:val="000E451A"/>
    <w:rsid w:val="002A17C7"/>
    <w:rsid w:val="002F33EE"/>
    <w:rsid w:val="00483BC8"/>
    <w:rsid w:val="005B0686"/>
    <w:rsid w:val="005C3DCC"/>
    <w:rsid w:val="005C76AC"/>
    <w:rsid w:val="00641C0A"/>
    <w:rsid w:val="008A3358"/>
    <w:rsid w:val="008C6749"/>
    <w:rsid w:val="00950203"/>
    <w:rsid w:val="00987EC0"/>
    <w:rsid w:val="009D4870"/>
    <w:rsid w:val="00A324B4"/>
    <w:rsid w:val="00AA10C3"/>
    <w:rsid w:val="00C111C4"/>
    <w:rsid w:val="00C423CA"/>
    <w:rsid w:val="00D61571"/>
    <w:rsid w:val="00D61DE1"/>
    <w:rsid w:val="00DA1916"/>
    <w:rsid w:val="00DD30FF"/>
    <w:rsid w:val="00E77B85"/>
    <w:rsid w:val="00E80B46"/>
    <w:rsid w:val="00FE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6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Огнева Екатерина А.</dc:creator>
  <cp:lastModifiedBy>Admin</cp:lastModifiedBy>
  <cp:revision>17</cp:revision>
  <cp:lastPrinted>2020-02-24T06:39:00Z</cp:lastPrinted>
  <dcterms:created xsi:type="dcterms:W3CDTF">2020-02-21T06:56:00Z</dcterms:created>
  <dcterms:modified xsi:type="dcterms:W3CDTF">2020-02-24T11:17:00Z</dcterms:modified>
</cp:coreProperties>
</file>