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AB9" w:rsidRDefault="00161AB9" w:rsidP="00161AB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Болезни системы кровообращения (БСК) являются одной из самых актуальных проблем научной медицины и практического здравоохранения в мире. В нашей стране БСК занимают первое место среди причин смерти и инвалидности. С целью эффективной профилактики, снижения заболеваемости, смертности, инвалидности населения от БСК, повышения качества и доступности медицинской помощи пациентам с БСК в республике разработана Государственной программы «Здоровье народа и демографическая безопасность на 2016-2020 годы». </w:t>
      </w:r>
    </w:p>
    <w:p w:rsidR="00161AB9" w:rsidRDefault="00161AB9" w:rsidP="00161AB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Ветковским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районным ЦГЭ совместно с </w:t>
      </w:r>
      <w:proofErr w:type="spellStart"/>
      <w:r>
        <w:rPr>
          <w:rFonts w:ascii="Times New Roman" w:hAnsi="Times New Roman"/>
          <w:sz w:val="28"/>
          <w:szCs w:val="28"/>
        </w:rPr>
        <w:t>Ветковской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центральной районной поликлиникой, </w:t>
      </w:r>
      <w:r>
        <w:rPr>
          <w:rFonts w:ascii="Times New Roman" w:hAnsi="Times New Roman"/>
          <w:color w:val="000000"/>
          <w:sz w:val="28"/>
          <w:szCs w:val="28"/>
        </w:rPr>
        <w:t>с фармацевтическими представителями по городу Гомелю и Гомельской области  компании ОДО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Сэйсимед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еженедельно в городе Ветка организуются и проводятся профилактические акции, направленные на профилактику болезней системы кровообращения. В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ходе организации и проведения информационно – образовательных акций задействованы объекты массового пребывания людей (торговые центры, вокзал, организации, учреждения, аптеки, отделения банков, учреждения здравоохранения и образования, исполнительный комитет).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61AB9" w:rsidRDefault="00161AB9" w:rsidP="00161AB9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Акции проведены с современной медицинской техникой: тонометры и </w:t>
      </w:r>
      <w:proofErr w:type="spellStart"/>
      <w:r>
        <w:rPr>
          <w:rFonts w:ascii="Times New Roman" w:hAnsi="Times New Roman"/>
          <w:sz w:val="28"/>
          <w:szCs w:val="28"/>
        </w:rPr>
        <w:t>жироанализаторы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Omron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глюкометры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файнтест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глюнеолайт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холестерометр</w:t>
      </w:r>
      <w:proofErr w:type="spellEnd"/>
      <w:r>
        <w:rPr>
          <w:rFonts w:ascii="Times New Roman" w:hAnsi="Times New Roman"/>
          <w:sz w:val="28"/>
          <w:szCs w:val="28"/>
        </w:rPr>
        <w:t xml:space="preserve"> элемент мульти. Все желающие бесплатно измерили уровень глюкозы в крови, уровень холестерина, артериальное давление, проконсультировались и получили консультацию специалистов по правильной методике его измерения и профилактике заболеваний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сердечно-сосудистой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системы, прошли анкетирование, а также получили информацию о продукции компании ОДО  «</w:t>
      </w:r>
      <w:proofErr w:type="spellStart"/>
      <w:r>
        <w:rPr>
          <w:rFonts w:ascii="Times New Roman" w:hAnsi="Times New Roman"/>
          <w:sz w:val="28"/>
          <w:szCs w:val="28"/>
        </w:rPr>
        <w:t>Сэйсимед</w:t>
      </w:r>
      <w:proofErr w:type="spellEnd"/>
      <w:r>
        <w:rPr>
          <w:rFonts w:ascii="Times New Roman" w:hAnsi="Times New Roman"/>
          <w:sz w:val="28"/>
          <w:szCs w:val="28"/>
        </w:rPr>
        <w:t xml:space="preserve">» и задали интересующие  вопросы. </w:t>
      </w:r>
    </w:p>
    <w:p w:rsidR="00161AB9" w:rsidRDefault="00161AB9" w:rsidP="00161AB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color w:val="000000"/>
          <w:spacing w:val="-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3 месяца 2019 года </w:t>
      </w:r>
      <w:r>
        <w:rPr>
          <w:rFonts w:ascii="Times New Roman" w:hAnsi="Times New Roman"/>
          <w:bCs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ходе организации и проведения информационно – образовательной акции задействовано 12 объектов массового пребывания людей (районный исполнительный комитет,  автовокзал, аптека, ГУ «Центр социального обслуживания населения </w:t>
      </w:r>
      <w:proofErr w:type="gramStart"/>
      <w:r>
        <w:rPr>
          <w:rFonts w:ascii="Times New Roman" w:hAnsi="Times New Roman"/>
          <w:color w:val="000000"/>
          <w:spacing w:val="-9"/>
          <w:sz w:val="28"/>
          <w:szCs w:val="28"/>
        </w:rPr>
        <w:t>г</w:t>
      </w:r>
      <w:proofErr w:type="gramEnd"/>
      <w:r>
        <w:rPr>
          <w:rFonts w:ascii="Times New Roman" w:hAnsi="Times New Roman"/>
          <w:color w:val="000000"/>
          <w:spacing w:val="-9"/>
          <w:sz w:val="28"/>
          <w:szCs w:val="28"/>
        </w:rPr>
        <w:t>. Ветка», РУП «</w:t>
      </w:r>
      <w:proofErr w:type="spellStart"/>
      <w:r>
        <w:rPr>
          <w:rFonts w:ascii="Times New Roman" w:hAnsi="Times New Roman"/>
          <w:color w:val="000000"/>
          <w:spacing w:val="-9"/>
          <w:sz w:val="28"/>
          <w:szCs w:val="28"/>
        </w:rPr>
        <w:t>Белпочта</w:t>
      </w:r>
      <w:proofErr w:type="spellEnd"/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», учреждения здравоохранения и образования), охвачено 635 человек. </w:t>
      </w:r>
    </w:p>
    <w:p w:rsidR="00161AB9" w:rsidRDefault="00161AB9" w:rsidP="00161AB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color w:val="000000"/>
          <w:spacing w:val="-9"/>
          <w:sz w:val="28"/>
          <w:szCs w:val="28"/>
        </w:rPr>
      </w:pP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Проведено измерение артериального давления у 635 человек, выявлено 127 (20%) человек с повышенным уровнем артериального давления. Оказана неотложная медицинская помощь во время акции 123  человекам. </w:t>
      </w:r>
    </w:p>
    <w:p w:rsidR="00161AB9" w:rsidRDefault="00161AB9" w:rsidP="00161AB9">
      <w:pPr>
        <w:spacing w:line="240" w:lineRule="auto"/>
        <w:ind w:right="99" w:firstLine="708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 xml:space="preserve">Во время акций </w:t>
      </w:r>
      <w:proofErr w:type="gramStart"/>
      <w:r>
        <w:rPr>
          <w:rFonts w:ascii="Times New Roman" w:hAnsi="Times New Roman"/>
          <w:kern w:val="24"/>
          <w:sz w:val="28"/>
          <w:szCs w:val="28"/>
        </w:rPr>
        <w:t>направлены</w:t>
      </w:r>
      <w:proofErr w:type="gramEnd"/>
      <w:r>
        <w:rPr>
          <w:rFonts w:ascii="Times New Roman" w:hAnsi="Times New Roman"/>
          <w:kern w:val="24"/>
          <w:sz w:val="28"/>
          <w:szCs w:val="28"/>
        </w:rPr>
        <w:t xml:space="preserve"> на приём к территориальному врачу-терапевту, к врачу-кардиологу, врачу-неврологу 145 человек; прошли повторное консультирование 78 человек, что составляет 53,7%.  </w:t>
      </w:r>
    </w:p>
    <w:p w:rsidR="00161AB9" w:rsidRDefault="00161AB9" w:rsidP="00161AB9">
      <w:pPr>
        <w:spacing w:after="0"/>
        <w:jc w:val="both"/>
        <w:rPr>
          <w:rFonts w:ascii="Times New Roman" w:hAnsi="Times New Roman"/>
          <w:sz w:val="30"/>
          <w:szCs w:val="30"/>
        </w:rPr>
      </w:pPr>
    </w:p>
    <w:p w:rsidR="002E119A" w:rsidRDefault="00FC6D77" w:rsidP="00161AB9">
      <w:pPr>
        <w:ind w:left="-142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02356">
        <w:br w:type="textWrapping" w:clear="all"/>
      </w:r>
      <w:r w:rsidR="00802356">
        <w:rPr>
          <w:noProof/>
          <w:lang w:eastAsia="ru-RU"/>
        </w:rPr>
        <w:drawing>
          <wp:inline distT="0" distB="0" distL="0" distR="0">
            <wp:extent cx="2876550" cy="38354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609" cy="384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356">
        <w:t xml:space="preserve">   </w:t>
      </w:r>
      <w:r w:rsidR="00802356">
        <w:rPr>
          <w:noProof/>
          <w:lang w:eastAsia="ru-RU"/>
        </w:rPr>
        <w:drawing>
          <wp:inline distT="0" distB="0" distL="0" distR="0">
            <wp:extent cx="2876550" cy="3835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088" cy="38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356" w:rsidRDefault="00802356" w:rsidP="00802356">
      <w:pPr>
        <w:ind w:left="-142"/>
      </w:pPr>
      <w:r>
        <w:rPr>
          <w:noProof/>
          <w:lang w:eastAsia="ru-RU"/>
        </w:rPr>
        <w:drawing>
          <wp:inline distT="0" distB="0" distL="0" distR="0">
            <wp:extent cx="2857500" cy="214319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897" cy="214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018E">
        <w:t xml:space="preserve"> </w:t>
      </w:r>
      <w:r w:rsidR="003A018E">
        <w:rPr>
          <w:noProof/>
          <w:lang w:eastAsia="ru-RU"/>
        </w:rPr>
        <w:drawing>
          <wp:inline distT="0" distB="0" distL="0" distR="0">
            <wp:extent cx="2857402" cy="2143125"/>
            <wp:effectExtent l="19050" t="0" r="98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684" cy="214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356" w:rsidRDefault="003A018E" w:rsidP="00802356">
      <w:pPr>
        <w:ind w:left="-142"/>
      </w:pPr>
      <w:r>
        <w:rPr>
          <w:noProof/>
          <w:lang w:eastAsia="ru-RU"/>
        </w:rPr>
        <w:drawing>
          <wp:inline distT="0" distB="0" distL="0" distR="0">
            <wp:extent cx="2400300" cy="2371725"/>
            <wp:effectExtent l="19050" t="0" r="0" b="0"/>
            <wp:docPr id="6" name="Рисунок 2" descr="C:\Documents and Settings\Admin\Local Settings\Temporary Internet Files\Content.Word\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IMG_26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2124075" cy="2500313"/>
            <wp:effectExtent l="19050" t="0" r="9525" b="0"/>
            <wp:docPr id="8" name="Рисунок 6" descr="C:\Documents and Settings\Admin\Local Settings\Temporary Internet Files\Content.Word\IMG_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orary Internet Files\Content.Word\IMG_2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18E" w:rsidRDefault="003A018E" w:rsidP="00802356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2809875" cy="1873250"/>
            <wp:effectExtent l="19050" t="0" r="9525" b="0"/>
            <wp:docPr id="7" name="Рисунок 5" descr="G:\Надя\IMG_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дя\IMG_2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800" cy="1981200"/>
            <wp:effectExtent l="19050" t="0" r="0" b="0"/>
            <wp:docPr id="9" name="Рисунок 9" descr="G:\Надя\IMG_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адя\IMG_2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356" w:rsidRDefault="00802356" w:rsidP="00802356">
      <w:pPr>
        <w:ind w:left="-142"/>
      </w:pPr>
    </w:p>
    <w:p w:rsidR="00802356" w:rsidRDefault="00802356" w:rsidP="00802356">
      <w:pPr>
        <w:ind w:left="-142"/>
      </w:pPr>
    </w:p>
    <w:p w:rsidR="00802356" w:rsidRDefault="00802356" w:rsidP="00802356">
      <w:pPr>
        <w:ind w:left="-142"/>
      </w:pPr>
      <w:bookmarkStart w:id="0" w:name="_GoBack"/>
      <w:bookmarkEnd w:id="0"/>
    </w:p>
    <w:sectPr w:rsidR="00802356" w:rsidSect="00B91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2356"/>
    <w:rsid w:val="00161AB9"/>
    <w:rsid w:val="002E119A"/>
    <w:rsid w:val="003A018E"/>
    <w:rsid w:val="004A0A1F"/>
    <w:rsid w:val="00802356"/>
    <w:rsid w:val="00B915E3"/>
    <w:rsid w:val="00FC6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5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Admin</cp:lastModifiedBy>
  <cp:revision>3</cp:revision>
  <dcterms:created xsi:type="dcterms:W3CDTF">2019-04-22T11:06:00Z</dcterms:created>
  <dcterms:modified xsi:type="dcterms:W3CDTF">2019-04-22T11:11:00Z</dcterms:modified>
</cp:coreProperties>
</file>