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458" w:rsidRDefault="008D184C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-247015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2143760</wp:posOffset>
                </wp:positionV>
                <wp:extent cx="2809875" cy="342265"/>
                <wp:effectExtent l="0" t="0" r="0" b="635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3D7458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Издается с </w:t>
                            </w:r>
                            <w:smartTag w:uri="urn:schemas-microsoft-com:office:smarttags" w:element="metricconverter">
                              <w:smartTagPr>
                                <w:attr w:name="ProductID" w:val="2014 г"/>
                              </w:smartTagPr>
                              <w:r w:rsidRPr="00C77195">
                                <w:rPr>
                                  <w:b/>
                                  <w:color w:val="91C6DB"/>
                                </w:rPr>
                                <w:t>2014 г</w:t>
                              </w:r>
                            </w:smartTag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 раз в квартал </w:t>
                            </w:r>
                          </w:p>
                          <w:p w:rsidR="003D7458" w:rsidRPr="00C77195" w:rsidRDefault="00607EFA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(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>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6.5pt;margin-top:168.8pt;width:221.25pt;height:26.9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    <v:textbox style="mso-fit-shape-to-text:t" inset=",0,,0">
                  <w:txbxContent>
                    <w:p w:rsidR="003D7458" w:rsidRPr="00C77195" w:rsidRDefault="003D7458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 w:rsidRPr="00C77195">
                        <w:rPr>
                          <w:b/>
                          <w:color w:val="91C6DB"/>
                        </w:rPr>
                        <w:t xml:space="preserve">Издается с </w:t>
                      </w:r>
                      <w:smartTag w:uri="urn:schemas-microsoft-com:office:smarttags" w:element="metricconverter">
                        <w:smartTagPr>
                          <w:attr w:name="ProductID" w:val="2014 г"/>
                        </w:smartTagPr>
                        <w:r w:rsidRPr="00C77195">
                          <w:rPr>
                            <w:b/>
                            <w:color w:val="91C6DB"/>
                          </w:rPr>
                          <w:t>2014 г</w:t>
                        </w:r>
                      </w:smartTag>
                      <w:r w:rsidRPr="00C77195">
                        <w:rPr>
                          <w:b/>
                          <w:color w:val="91C6DB"/>
                        </w:rPr>
                        <w:t xml:space="preserve"> раз в квартал </w:t>
                      </w:r>
                    </w:p>
                    <w:p w:rsidR="003D7458" w:rsidRPr="00C77195" w:rsidRDefault="00607EFA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(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>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18335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Default="008D184C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1810" cy="158686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.75pt;margin-top:25.25pt;width:549pt;height:151.0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    <v:textbox style="mso-fit-shape-to-text:t" inset=",7.2pt,,7.2pt">
                  <w:txbxContent>
                    <w:p w:rsidR="003D7458" w:rsidRDefault="008D184C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6861810" cy="158686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2167255</wp:posOffset>
                </wp:positionV>
                <wp:extent cx="1943100" cy="1714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CF42F9">
                            <w:pPr>
                              <w:pStyle w:val="NewsletterDate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Май</w:t>
                            </w:r>
                            <w:r w:rsidR="003D7458" w:rsidRPr="00C77195">
                              <w:rPr>
                                <w:color w:val="91C6DB"/>
                              </w:rPr>
                              <w:t xml:space="preserve"> </w:t>
                            </w:r>
                            <w:r w:rsidR="000869B1">
                              <w:rPr>
                                <w:b/>
                                <w:color w:val="91C6DB"/>
                              </w:rPr>
                              <w:t>201</w:t>
                            </w:r>
                            <w:r w:rsidR="00E21C24">
                              <w:rPr>
                                <w:b/>
                                <w:color w:val="91C6DB"/>
                              </w:rPr>
                              <w:t>7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0.75pt;margin-top:170.65pt;width:153pt;height:1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    <v:textbox style="mso-fit-shape-to-text:t" inset=",0,,0">
                  <w:txbxContent>
                    <w:p w:rsidR="003D7458" w:rsidRPr="00C77195" w:rsidRDefault="00CF42F9">
                      <w:pPr>
                        <w:pStyle w:val="NewsletterDate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Май</w:t>
                      </w:r>
                      <w:r w:rsidR="003D7458" w:rsidRPr="00C77195">
                        <w:rPr>
                          <w:color w:val="91C6DB"/>
                        </w:rPr>
                        <w:t xml:space="preserve"> </w:t>
                      </w:r>
                      <w:r w:rsidR="000869B1">
                        <w:rPr>
                          <w:b/>
                          <w:color w:val="91C6DB"/>
                        </w:rPr>
                        <w:t>201</w:t>
                      </w:r>
                      <w:r w:rsidR="00E21C24">
                        <w:rPr>
                          <w:b/>
                          <w:color w:val="91C6DB"/>
                        </w:rPr>
                        <w:t>7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 xml:space="preserve"> года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4E3003" wp14:editId="7F949EBB">
                <wp:simplePos x="0" y="0"/>
                <wp:positionH relativeFrom="page">
                  <wp:posOffset>517525</wp:posOffset>
                </wp:positionH>
                <wp:positionV relativeFrom="page">
                  <wp:posOffset>2297430</wp:posOffset>
                </wp:positionV>
                <wp:extent cx="1485900" cy="231775"/>
                <wp:effectExtent l="0" t="0" r="0" b="0"/>
                <wp:wrapSquare wrapText="bothSides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C8B" w:rsidRDefault="00BD4C8B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</w:rPr>
                            </w:pPr>
                          </w:p>
                          <w:p w:rsidR="003D7458" w:rsidRPr="00C77195" w:rsidRDefault="003D7458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  <w:lang w:val="en-US"/>
                              </w:rPr>
                            </w:pPr>
                            <w:r w:rsidRPr="00C77195">
                              <w:rPr>
                                <w:color w:val="91C6DB"/>
                              </w:rPr>
                              <w:t xml:space="preserve">выпуск </w:t>
                            </w:r>
                            <w:r w:rsidR="006264B0">
                              <w:rPr>
                                <w:color w:val="91C6D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3003" id="Text Box 6" o:spid="_x0000_s1029" type="#_x0000_t202" style="position:absolute;margin-left:40.75pt;margin-top:180.9pt;width:117pt;height:18.2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tF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" filled="f" stroked="f">
                <v:textbox style="mso-fit-shape-to-text:t">
                  <w:txbxContent>
                    <w:p w:rsidR="00BD4C8B" w:rsidRDefault="00BD4C8B" w:rsidP="00A10FB3">
                      <w:pPr>
                        <w:pStyle w:val="VolumeandIssue"/>
                        <w:jc w:val="right"/>
                        <w:rPr>
                          <w:color w:val="91C6DB"/>
                        </w:rPr>
                      </w:pPr>
                    </w:p>
                    <w:p w:rsidR="003D7458" w:rsidRPr="00C77195" w:rsidRDefault="003D7458" w:rsidP="00A10FB3">
                      <w:pPr>
                        <w:pStyle w:val="VolumeandIssue"/>
                        <w:jc w:val="right"/>
                        <w:rPr>
                          <w:color w:val="91C6DB"/>
                          <w:lang w:val="en-US"/>
                        </w:rPr>
                      </w:pPr>
                      <w:r w:rsidRPr="00C77195">
                        <w:rPr>
                          <w:color w:val="91C6DB"/>
                        </w:rPr>
                        <w:t xml:space="preserve">выпуск </w:t>
                      </w:r>
                      <w:r w:rsidR="006264B0">
                        <w:rPr>
                          <w:color w:val="91C6DB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743F76" w:rsidRDefault="0042299E"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37EAC494" wp14:editId="448437B5">
            <wp:simplePos x="0" y="0"/>
            <wp:positionH relativeFrom="page">
              <wp:posOffset>3291840</wp:posOffset>
            </wp:positionH>
            <wp:positionV relativeFrom="paragraph">
              <wp:posOffset>451485</wp:posOffset>
            </wp:positionV>
            <wp:extent cx="394716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75" y="21447"/>
                <wp:lineTo x="21475" y="0"/>
                <wp:lineTo x="0" y="0"/>
              </wp:wrapPolygon>
            </wp:wrapTight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3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C63E50" wp14:editId="01515FAE">
                <wp:simplePos x="0" y="0"/>
                <wp:positionH relativeFrom="page">
                  <wp:posOffset>281940</wp:posOffset>
                </wp:positionH>
                <wp:positionV relativeFrom="page">
                  <wp:posOffset>2811780</wp:posOffset>
                </wp:positionV>
                <wp:extent cx="2947035" cy="3543300"/>
                <wp:effectExtent l="0" t="0" r="0" b="0"/>
                <wp:wrapSquare wrapText="bothSides"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D54FE4" w:rsidRDefault="003D7458" w:rsidP="00D54FE4">
                            <w:pPr>
                              <w:pStyle w:val="NewsletterDate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54FE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 этом выпуске:</w:t>
                            </w:r>
                          </w:p>
                          <w:p w:rsidR="00506C42" w:rsidRDefault="00C475CD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Болезни </w:t>
                            </w:r>
                            <w:r w:rsidR="009B1F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системы кровообращения: факторы риска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профилактика.</w:t>
                            </w:r>
                          </w:p>
                          <w:p w:rsidR="003D7458" w:rsidRDefault="00506C42" w:rsidP="00506C42">
                            <w:pPr>
                              <w:pStyle w:val="a3"/>
                              <w:ind w:left="2844" w:firstLine="69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1</w:t>
                            </w:r>
                            <w:r w:rsidR="00B051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</w:p>
                          <w:p w:rsidR="001108E5" w:rsidRDefault="00C475CD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Солить или не солить</w:t>
                            </w:r>
                            <w:r w:rsidR="00506C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вот в чем вопрос</w:t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  <w:r w:rsidR="000869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0869B1" w:rsidRPr="000869B1" w:rsidRDefault="000869B1" w:rsidP="000869B1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3</w:t>
                            </w:r>
                          </w:p>
                          <w:p w:rsidR="001108E5" w:rsidRPr="001108E5" w:rsidRDefault="00C475CD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Движение – это жизнь!</w:t>
                            </w:r>
                          </w:p>
                          <w:p w:rsidR="000A4929" w:rsidRDefault="0083420B" w:rsidP="000A4929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020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тр.4</w:t>
                            </w:r>
                          </w:p>
                          <w:p w:rsidR="000A4929" w:rsidRDefault="00C475CD" w:rsidP="000A49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Отказ от курения возможен!</w:t>
                            </w:r>
                          </w:p>
                          <w:p w:rsidR="000A4929" w:rsidRDefault="000A4929" w:rsidP="000A4929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</w:t>
                            </w:r>
                            <w:r w:rsidR="00315D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3D7458" w:rsidRDefault="00C475CD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Алкоголь приносит боль (советы подростку).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422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315D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стр.6</w:t>
                            </w:r>
                          </w:p>
                          <w:p w:rsidR="003D7458" w:rsidRDefault="00C475CD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цепляйся, клещ!</w:t>
                            </w:r>
                          </w:p>
                          <w:p w:rsidR="003D7458" w:rsidRDefault="00F67E17" w:rsidP="001108E5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стр.7</w:t>
                            </w:r>
                          </w:p>
                          <w:p w:rsidR="00B0516C" w:rsidRPr="00B218DE" w:rsidRDefault="00B0516C" w:rsidP="00B0516C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Pr="00627A30" w:rsidRDefault="003D7458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3E50" id="Text Box 7" o:spid="_x0000_s1030" type="#_x0000_t202" style="position:absolute;margin-left:22.2pt;margin-top:221.4pt;width:232.05pt;height:279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" filled="f" stroked="f" strokecolor="#c30">
                <v:textbox>
                  <w:txbxContent>
                    <w:p w:rsidR="003D7458" w:rsidRPr="00D54FE4" w:rsidRDefault="003D7458" w:rsidP="00D54FE4">
                      <w:pPr>
                        <w:pStyle w:val="NewsletterDate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D54FE4">
                        <w:rPr>
                          <w:b/>
                          <w:i/>
                          <w:sz w:val="28"/>
                          <w:szCs w:val="28"/>
                        </w:rPr>
                        <w:t>В этом выпуске:</w:t>
                      </w:r>
                    </w:p>
                    <w:p w:rsidR="00506C42" w:rsidRDefault="00C475CD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Болезни </w:t>
                      </w:r>
                      <w:r w:rsidR="009B1F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системы кровообращения: факторы риска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профилактика.</w:t>
                      </w:r>
                    </w:p>
                    <w:p w:rsidR="003D7458" w:rsidRDefault="00506C42" w:rsidP="00506C42">
                      <w:pPr>
                        <w:pStyle w:val="a3"/>
                        <w:ind w:left="2844" w:firstLine="69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1</w:t>
                      </w:r>
                      <w:r w:rsidR="00B051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</w:t>
                      </w:r>
                    </w:p>
                    <w:p w:rsidR="001108E5" w:rsidRDefault="00C475CD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ind w:left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Солить или не солить</w:t>
                      </w:r>
                      <w:r w:rsidR="00506C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вот в чем вопрос</w:t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  <w:r w:rsidR="000869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0869B1" w:rsidRPr="000869B1" w:rsidRDefault="000869B1" w:rsidP="000869B1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3</w:t>
                      </w:r>
                    </w:p>
                    <w:p w:rsidR="001108E5" w:rsidRPr="001108E5" w:rsidRDefault="00C475CD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Движение – это жизнь!</w:t>
                      </w:r>
                    </w:p>
                    <w:p w:rsidR="000A4929" w:rsidRDefault="0083420B" w:rsidP="000A4929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020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тр.4</w:t>
                      </w:r>
                    </w:p>
                    <w:p w:rsidR="000A4929" w:rsidRDefault="00C475CD" w:rsidP="000A492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Отказ от курения возможен!</w:t>
                      </w:r>
                    </w:p>
                    <w:p w:rsidR="000A4929" w:rsidRDefault="000A4929" w:rsidP="000A4929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</w:t>
                      </w:r>
                      <w:r w:rsidR="00315D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  <w:p w:rsidR="003D7458" w:rsidRDefault="00C475CD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Алкоголь приносит боль (советы подростку).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422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315D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стр.6</w:t>
                      </w:r>
                    </w:p>
                    <w:p w:rsidR="003D7458" w:rsidRDefault="00C475CD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цепляйся, клещ!</w:t>
                      </w:r>
                    </w:p>
                    <w:p w:rsidR="003D7458" w:rsidRDefault="00F67E17" w:rsidP="001108E5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стр.7</w:t>
                      </w:r>
                    </w:p>
                    <w:p w:rsidR="00B0516C" w:rsidRPr="00B218DE" w:rsidRDefault="00B0516C" w:rsidP="00B0516C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Pr="00627A30" w:rsidRDefault="003D7458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2299E" w:rsidRDefault="008D184C" w:rsidP="0042299E">
      <w:pPr>
        <w:spacing w:after="0" w:line="240" w:lineRule="auto"/>
        <w:jc w:val="center"/>
        <w:rPr>
          <w:rFonts w:ascii="Times New Roman" w:hAnsi="Times New Roman"/>
          <w:b/>
          <w:color w:val="006600"/>
          <w:sz w:val="28"/>
          <w:szCs w:val="28"/>
        </w:rPr>
      </w:pPr>
      <w:r w:rsidRPr="0042299E">
        <w:rPr>
          <w:rFonts w:ascii="Times New Roman" w:hAnsi="Times New Roman"/>
          <w:b/>
          <w:noProof/>
          <w:color w:val="0066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9F32B5" wp14:editId="686904F2">
                <wp:simplePos x="0" y="0"/>
                <wp:positionH relativeFrom="page">
                  <wp:posOffset>2057400</wp:posOffset>
                </wp:positionH>
                <wp:positionV relativeFrom="page">
                  <wp:posOffset>1485900</wp:posOffset>
                </wp:positionV>
                <wp:extent cx="5267325" cy="495300"/>
                <wp:effectExtent l="0" t="0" r="9525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</w:p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 w:rsidRPr="002D4C2C">
                              <w:rPr>
                                <w:b/>
                                <w:i/>
                                <w:color w:val="FFFFFF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32B5" id="Text Box 8" o:spid="_x0000_s1031" type="#_x0000_t202" style="position:absolute;left:0;text-align:left;margin-left:162pt;margin-top:117pt;width:414.75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45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" filled="f" stroked="f">
                <v:textbox inset="0,0,0,0">
                  <w:txbxContent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</w:p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  <w:r w:rsidRPr="002D4C2C">
                        <w:rPr>
                          <w:b/>
                          <w:i/>
                          <w:color w:val="FFFFFF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2299E">
        <w:rPr>
          <w:rFonts w:ascii="Times New Roman" w:hAnsi="Times New Roman"/>
          <w:b/>
          <w:noProof/>
          <w:color w:val="0066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EFA4CA" wp14:editId="479189F0">
                <wp:simplePos x="0" y="0"/>
                <wp:positionH relativeFrom="page">
                  <wp:posOffset>1943100</wp:posOffset>
                </wp:positionH>
                <wp:positionV relativeFrom="page">
                  <wp:posOffset>477520</wp:posOffset>
                </wp:positionV>
                <wp:extent cx="5372100" cy="11430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A10FB3" w:rsidRDefault="003D7458" w:rsidP="00453777">
                            <w:pPr>
                              <w:pStyle w:val="Masthead"/>
                              <w:ind w:left="864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A10FB3">
                              <w:rPr>
                                <w:b/>
                                <w:sz w:val="72"/>
                                <w:szCs w:val="72"/>
                              </w:rPr>
                              <w:t>Информационный бюллетень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A4CA" id="Text Box 9" o:spid="_x0000_s1032" type="#_x0000_t202" style="position:absolute;left:0;text-align:left;margin-left:153pt;margin-top:37.6pt;width:423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" filled="f" fillcolor="#0078b4" stroked="f">
                <v:textbox inset=",,,0">
                  <w:txbxContent>
                    <w:p w:rsidR="003D7458" w:rsidRPr="00A10FB3" w:rsidRDefault="003D7458" w:rsidP="00453777">
                      <w:pPr>
                        <w:pStyle w:val="Masthead"/>
                        <w:ind w:left="864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A10FB3">
                        <w:rPr>
                          <w:b/>
                          <w:sz w:val="72"/>
                          <w:szCs w:val="72"/>
                        </w:rPr>
                        <w:t>Информационный бюллетень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299E" w:rsidRPr="0042299E">
        <w:rPr>
          <w:rFonts w:ascii="Times New Roman" w:hAnsi="Times New Roman"/>
          <w:b/>
          <w:color w:val="006600"/>
          <w:sz w:val="28"/>
          <w:szCs w:val="28"/>
        </w:rPr>
        <w:t>БОЛЕЗНИ СИСТЕМЫ КРОВООБРАЩЕНИЯ:</w:t>
      </w:r>
    </w:p>
    <w:p w:rsidR="003D7458" w:rsidRDefault="0042299E" w:rsidP="0042299E">
      <w:pPr>
        <w:spacing w:after="0" w:line="240" w:lineRule="auto"/>
        <w:jc w:val="center"/>
      </w:pPr>
      <w:r w:rsidRPr="0042299E">
        <w:rPr>
          <w:rFonts w:ascii="Times New Roman" w:hAnsi="Times New Roman"/>
          <w:b/>
          <w:color w:val="006600"/>
          <w:sz w:val="28"/>
          <w:szCs w:val="28"/>
        </w:rPr>
        <w:t xml:space="preserve"> ФАКТОРЫ РИСКА И ПРОФИЛАКТИКА</w:t>
      </w:r>
      <w:r>
        <w:t>.</w:t>
      </w:r>
    </w:p>
    <w:p w:rsidR="0042299E" w:rsidRDefault="0042299E" w:rsidP="0042299E">
      <w:pPr>
        <w:spacing w:after="0" w:line="240" w:lineRule="auto"/>
        <w:jc w:val="center"/>
      </w:pPr>
    </w:p>
    <w:p w:rsidR="00B12547" w:rsidRPr="006454C6" w:rsidRDefault="0042299E" w:rsidP="00B12547">
      <w:pPr>
        <w:spacing w:after="0" w:line="240" w:lineRule="auto"/>
        <w:ind w:left="3540" w:firstLine="70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5AC4A3FD" wp14:editId="44D402EB">
            <wp:simplePos x="0" y="0"/>
            <wp:positionH relativeFrom="column">
              <wp:posOffset>-851535</wp:posOffset>
            </wp:positionH>
            <wp:positionV relativeFrom="paragraph">
              <wp:posOffset>116840</wp:posOffset>
            </wp:positionV>
            <wp:extent cx="285750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456" y="21273"/>
                <wp:lineTo x="21456" y="0"/>
                <wp:lineTo x="0" y="0"/>
              </wp:wrapPolygon>
            </wp:wrapTight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25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5C7B4E3" wp14:editId="5973296D">
                <wp:simplePos x="0" y="0"/>
                <wp:positionH relativeFrom="column">
                  <wp:posOffset>-775335</wp:posOffset>
                </wp:positionH>
                <wp:positionV relativeFrom="paragraph">
                  <wp:posOffset>2149475</wp:posOffset>
                </wp:positionV>
                <wp:extent cx="2880360" cy="2217420"/>
                <wp:effectExtent l="0" t="0" r="0" b="0"/>
                <wp:wrapTight wrapText="bothSides">
                  <wp:wrapPolygon edited="0">
                    <wp:start x="286" y="0"/>
                    <wp:lineTo x="286" y="21340"/>
                    <wp:lineTo x="21143" y="21340"/>
                    <wp:lineTo x="21143" y="0"/>
                    <wp:lineTo x="286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FCE" w:rsidRPr="009B1FCE" w:rsidRDefault="009B1FCE" w:rsidP="009B1FCE">
                            <w:pPr>
                              <w:spacing w:after="0" w:line="240" w:lineRule="auto"/>
                              <w:ind w:firstLine="601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B1FCE" w:rsidRPr="009B1FCE" w:rsidRDefault="009B1FCE" w:rsidP="009B1FC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B1FCE">
                              <w:rPr>
                                <w:rFonts w:asciiTheme="minorHAnsi" w:hAnsiTheme="minorHAns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Наличие даже одного из факторов риска увеличивает смертность мужчин в возрасте 50-69 лет в 3,5 раза, а сочетанное действие нескольких факторов – в 5-7 раз.</w:t>
                            </w:r>
                          </w:p>
                          <w:p w:rsidR="00D4741E" w:rsidRPr="009B1FCE" w:rsidRDefault="00D4741E" w:rsidP="009B1FC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B4E3" id="Text Box 11" o:spid="_x0000_s1033" type="#_x0000_t202" style="position:absolute;left:0;text-align:left;margin-left:-61.05pt;margin-top:169.25pt;width:226.8pt;height:174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wxuw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" filled="f" stroked="f">
                <v:textbox>
                  <w:txbxContent>
                    <w:p w:rsidR="009B1FCE" w:rsidRPr="009B1FCE" w:rsidRDefault="009B1FCE" w:rsidP="009B1FCE">
                      <w:pPr>
                        <w:spacing w:after="0" w:line="240" w:lineRule="auto"/>
                        <w:ind w:firstLine="601"/>
                        <w:jc w:val="center"/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9B1FCE" w:rsidRPr="009B1FCE" w:rsidRDefault="009B1FCE" w:rsidP="009B1FC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9B1FCE">
                        <w:rPr>
                          <w:rFonts w:asciiTheme="minorHAnsi" w:hAnsiTheme="minorHAnsi"/>
                          <w:b/>
                          <w:i/>
                          <w:color w:val="C00000"/>
                          <w:sz w:val="32"/>
                          <w:szCs w:val="32"/>
                        </w:rPr>
                        <w:t>Наличие даже одного из факторов риска увеличивает смертность мужчин в возрасте 50-69 лет в 3,5 раза, а сочетанное действие нескольких факторов – в 5-7 раз.</w:t>
                      </w:r>
                    </w:p>
                    <w:p w:rsidR="00D4741E" w:rsidRPr="009B1FCE" w:rsidRDefault="00D4741E" w:rsidP="009B1FCE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632423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12547" w:rsidRPr="006454C6">
        <w:rPr>
          <w:rFonts w:ascii="Times New Roman" w:hAnsi="Times New Roman"/>
          <w:bCs/>
          <w:color w:val="000000"/>
          <w:sz w:val="28"/>
          <w:szCs w:val="28"/>
        </w:rPr>
        <w:t xml:space="preserve">Одной из самых актуальных проблем научной медицины и практического здравоохранения начала XXI века являются болезни системы кровообращения (БСК). </w:t>
      </w:r>
      <w:r w:rsidR="00B12547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B12547" w:rsidRPr="006454C6">
        <w:rPr>
          <w:rFonts w:ascii="Times New Roman" w:hAnsi="Times New Roman"/>
          <w:bCs/>
          <w:color w:val="000000"/>
          <w:sz w:val="28"/>
          <w:szCs w:val="28"/>
        </w:rPr>
        <w:t xml:space="preserve">ердечно-сосудистые заболевания </w:t>
      </w:r>
      <w:r w:rsidR="00B12547">
        <w:rPr>
          <w:rFonts w:ascii="Times New Roman" w:hAnsi="Times New Roman"/>
          <w:bCs/>
          <w:color w:val="000000"/>
          <w:sz w:val="28"/>
          <w:szCs w:val="28"/>
        </w:rPr>
        <w:t>развива</w:t>
      </w:r>
      <w:r w:rsidR="00B12547" w:rsidRPr="006454C6">
        <w:rPr>
          <w:rFonts w:ascii="Times New Roman" w:hAnsi="Times New Roman"/>
          <w:bCs/>
          <w:color w:val="000000"/>
          <w:sz w:val="28"/>
          <w:szCs w:val="28"/>
        </w:rPr>
        <w:t xml:space="preserve">ются в результате </w:t>
      </w:r>
      <w:r w:rsidR="00B12547">
        <w:rPr>
          <w:rFonts w:ascii="Times New Roman" w:hAnsi="Times New Roman"/>
          <w:bCs/>
          <w:color w:val="000000"/>
          <w:sz w:val="28"/>
          <w:szCs w:val="28"/>
        </w:rPr>
        <w:t xml:space="preserve">воздействия </w:t>
      </w:r>
      <w:r w:rsidR="00B12547" w:rsidRPr="006454C6">
        <w:rPr>
          <w:rFonts w:ascii="Times New Roman" w:hAnsi="Times New Roman"/>
          <w:bCs/>
          <w:color w:val="000000"/>
          <w:sz w:val="28"/>
          <w:szCs w:val="28"/>
        </w:rPr>
        <w:t>различных факторов риска</w:t>
      </w:r>
      <w:r w:rsidR="00B12547">
        <w:rPr>
          <w:rFonts w:ascii="Times New Roman" w:hAnsi="Times New Roman"/>
          <w:bCs/>
          <w:color w:val="000000"/>
          <w:sz w:val="28"/>
          <w:szCs w:val="28"/>
        </w:rPr>
        <w:t>. Н</w:t>
      </w:r>
      <w:r w:rsidR="00B12547" w:rsidRPr="006454C6">
        <w:rPr>
          <w:rFonts w:ascii="Times New Roman" w:hAnsi="Times New Roman"/>
          <w:bCs/>
          <w:color w:val="000000"/>
          <w:sz w:val="28"/>
          <w:szCs w:val="28"/>
        </w:rPr>
        <w:t xml:space="preserve">екоторые из </w:t>
      </w:r>
      <w:r w:rsidR="00B12547">
        <w:rPr>
          <w:rFonts w:ascii="Times New Roman" w:hAnsi="Times New Roman"/>
          <w:bCs/>
          <w:color w:val="000000"/>
          <w:sz w:val="28"/>
          <w:szCs w:val="28"/>
        </w:rPr>
        <w:t>них</w:t>
      </w:r>
      <w:r w:rsidR="00B12547" w:rsidRPr="006454C6">
        <w:rPr>
          <w:rFonts w:ascii="Times New Roman" w:hAnsi="Times New Roman"/>
          <w:bCs/>
          <w:color w:val="000000"/>
          <w:sz w:val="28"/>
          <w:szCs w:val="28"/>
        </w:rPr>
        <w:t xml:space="preserve"> (наследственность, возраст) не поддаются изменению, </w:t>
      </w:r>
      <w:r w:rsidR="00B12547">
        <w:rPr>
          <w:rFonts w:ascii="Times New Roman" w:hAnsi="Times New Roman"/>
          <w:bCs/>
          <w:color w:val="000000"/>
          <w:sz w:val="28"/>
          <w:szCs w:val="28"/>
        </w:rPr>
        <w:t xml:space="preserve">однако </w:t>
      </w:r>
      <w:r w:rsidR="00B12547" w:rsidRPr="006454C6">
        <w:rPr>
          <w:rFonts w:ascii="Times New Roman" w:hAnsi="Times New Roman"/>
          <w:bCs/>
          <w:color w:val="000000"/>
          <w:sz w:val="28"/>
          <w:szCs w:val="28"/>
        </w:rPr>
        <w:t>других факторов можно избежать путем изменения образа жизни.</w:t>
      </w:r>
    </w:p>
    <w:p w:rsidR="00747057" w:rsidRPr="0042299E" w:rsidRDefault="00B12547" w:rsidP="0042299E">
      <w:pPr>
        <w:spacing w:after="0" w:line="240" w:lineRule="auto"/>
        <w:ind w:left="3538" w:firstLine="708"/>
        <w:jc w:val="both"/>
        <w:rPr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 мнению специалистов Всемирной Организации Здравоохранения (ВОЗ), снижение</w:t>
      </w:r>
      <w:r w:rsidRPr="006454C6">
        <w:rPr>
          <w:rFonts w:ascii="Times New Roman" w:hAnsi="Times New Roman"/>
          <w:bCs/>
          <w:color w:val="000000"/>
          <w:sz w:val="28"/>
          <w:szCs w:val="28"/>
        </w:rPr>
        <w:t xml:space="preserve"> смертности от сердечно-сосудистых заболеваний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2299E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на </w:t>
      </w:r>
      <w:r w:rsidR="0042299E" w:rsidRPr="0042299E">
        <w:rPr>
          <w:rFonts w:ascii="Times New Roman" w:hAnsi="Times New Roman"/>
          <w:b/>
          <w:bCs/>
          <w:i/>
          <w:color w:val="000000"/>
          <w:sz w:val="28"/>
          <w:szCs w:val="28"/>
        </w:rPr>
        <w:t>1/3</w:t>
      </w:r>
      <w:r w:rsidRPr="0042299E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может быть обеспечено за счет развития лекарственной терапии и клинических вмешательств.</w:t>
      </w:r>
      <w:r w:rsidR="0042299E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Pr="0042299E">
        <w:rPr>
          <w:rFonts w:ascii="Times New Roman" w:hAnsi="Times New Roman"/>
          <w:b/>
          <w:bCs/>
          <w:i/>
          <w:color w:val="000000"/>
          <w:sz w:val="28"/>
          <w:szCs w:val="28"/>
        </w:rPr>
        <w:t>В то время как</w:t>
      </w:r>
      <w:r w:rsidRPr="0042299E">
        <w:rPr>
          <w:rStyle w:val="apple-converted-space"/>
          <w:rFonts w:ascii="Times New Roman" w:hAnsi="Times New Roman"/>
          <w:b/>
          <w:bCs/>
          <w:i/>
          <w:color w:val="000000"/>
          <w:sz w:val="28"/>
          <w:szCs w:val="28"/>
        </w:rPr>
        <w:t> </w:t>
      </w:r>
      <w:r w:rsidRPr="0042299E">
        <w:rPr>
          <w:rStyle w:val="a4"/>
          <w:rFonts w:ascii="Times New Roman" w:hAnsi="Times New Roman"/>
          <w:i/>
          <w:color w:val="000000"/>
          <w:sz w:val="28"/>
          <w:szCs w:val="28"/>
        </w:rPr>
        <w:t>2/3</w:t>
      </w:r>
      <w:r w:rsidRPr="0042299E">
        <w:rPr>
          <w:rStyle w:val="apple-converted-space"/>
          <w:rFonts w:ascii="Times New Roman" w:hAnsi="Times New Roman"/>
          <w:b/>
          <w:bCs/>
          <w:i/>
          <w:color w:val="000000"/>
          <w:sz w:val="28"/>
          <w:szCs w:val="28"/>
        </w:rPr>
        <w:t> </w:t>
      </w:r>
      <w:r w:rsidRPr="0042299E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снижения смертности обеспечит изменение в образе жизни. </w:t>
      </w:r>
    </w:p>
    <w:p w:rsidR="00B12547" w:rsidRPr="00B12547" w:rsidRDefault="00B12547" w:rsidP="00B125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299E">
        <w:rPr>
          <w:rFonts w:ascii="Times New Roman" w:hAnsi="Times New Roman"/>
          <w:b/>
          <w:bCs/>
          <w:i/>
          <w:color w:val="000000"/>
          <w:sz w:val="24"/>
          <w:szCs w:val="24"/>
        </w:rPr>
        <w:lastRenderedPageBreak/>
        <w:t>Это</w:t>
      </w:r>
      <w:r w:rsidRPr="00B12547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правильное питание, физические упражнения, прекращение курения и контроль уровня артериального давления.</w:t>
      </w:r>
      <w:r w:rsidRPr="00B1254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12547" w:rsidRPr="00B12547" w:rsidRDefault="00B12547" w:rsidP="00B1254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000000"/>
        </w:rPr>
      </w:pPr>
      <w:r w:rsidRPr="00B12547">
        <w:rPr>
          <w:b/>
          <w:i/>
          <w:color w:val="000000"/>
        </w:rPr>
        <w:t xml:space="preserve">    Основными причинами болезней системы кровообращения являются:</w:t>
      </w:r>
    </w:p>
    <w:p w:rsidR="00B12547" w:rsidRPr="00B12547" w:rsidRDefault="00B12547" w:rsidP="00B12547">
      <w:pPr>
        <w:pStyle w:val="a5"/>
        <w:numPr>
          <w:ilvl w:val="0"/>
          <w:numId w:val="41"/>
        </w:numPr>
        <w:shd w:val="clear" w:color="auto" w:fill="FFFFFF"/>
        <w:tabs>
          <w:tab w:val="clear" w:pos="1080"/>
        </w:tabs>
        <w:spacing w:before="0" w:beforeAutospacing="0" w:after="0" w:afterAutospacing="0"/>
        <w:ind w:left="600" w:hanging="600"/>
        <w:jc w:val="both"/>
        <w:rPr>
          <w:color w:val="000000"/>
        </w:rPr>
      </w:pPr>
      <w:r w:rsidRPr="00B12547">
        <w:rPr>
          <w:color w:val="000000"/>
        </w:rPr>
        <w:t>длительное воздействие факторов риска (нерациональное питание, малоподвижный образ жизни, курение, злоупотребление алкоголем, подверженность стрессам);</w:t>
      </w:r>
    </w:p>
    <w:p w:rsidR="00B12547" w:rsidRPr="00B12547" w:rsidRDefault="00B12547" w:rsidP="00B12547">
      <w:pPr>
        <w:pStyle w:val="a5"/>
        <w:numPr>
          <w:ilvl w:val="0"/>
          <w:numId w:val="41"/>
        </w:numPr>
        <w:shd w:val="clear" w:color="auto" w:fill="FFFFFF"/>
        <w:tabs>
          <w:tab w:val="clear" w:pos="1080"/>
        </w:tabs>
        <w:spacing w:before="0" w:beforeAutospacing="0" w:after="0" w:afterAutospacing="0"/>
        <w:ind w:left="600" w:hanging="600"/>
        <w:jc w:val="both"/>
        <w:rPr>
          <w:color w:val="000000"/>
        </w:rPr>
      </w:pPr>
      <w:r w:rsidRPr="00B12547">
        <w:rPr>
          <w:color w:val="000000"/>
        </w:rPr>
        <w:t>отсутствие у населения ответственности за собственное здоровье и мотивации к соблюдению здорового образа жизни;</w:t>
      </w:r>
    </w:p>
    <w:p w:rsidR="00B12547" w:rsidRPr="00B12547" w:rsidRDefault="00B12547" w:rsidP="00B12547">
      <w:pPr>
        <w:pStyle w:val="a5"/>
        <w:numPr>
          <w:ilvl w:val="0"/>
          <w:numId w:val="41"/>
        </w:numPr>
        <w:shd w:val="clear" w:color="auto" w:fill="FFFFFF"/>
        <w:tabs>
          <w:tab w:val="clear" w:pos="1080"/>
        </w:tabs>
        <w:spacing w:before="0" w:beforeAutospacing="0" w:after="0" w:afterAutospacing="0"/>
        <w:ind w:left="600" w:hanging="600"/>
        <w:jc w:val="both"/>
        <w:rPr>
          <w:color w:val="000000"/>
        </w:rPr>
      </w:pPr>
      <w:r w:rsidRPr="00B12547">
        <w:rPr>
          <w:color w:val="000000"/>
        </w:rPr>
        <w:t>несвоевременное обращение за медицинской помощью.</w:t>
      </w:r>
    </w:p>
    <w:p w:rsidR="00B12547" w:rsidRPr="00B12547" w:rsidRDefault="00B12547" w:rsidP="00B12547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12547">
        <w:rPr>
          <w:rFonts w:ascii="Times New Roman" w:hAnsi="Times New Roman"/>
          <w:sz w:val="24"/>
          <w:szCs w:val="24"/>
        </w:rPr>
        <w:t xml:space="preserve">Для того, чтобы правильно определить риск развития артериальной гипертензии и, как следствие, ишемической болезни сердца, </w:t>
      </w:r>
      <w:r w:rsidRPr="00B12547">
        <w:rPr>
          <w:rFonts w:ascii="Times New Roman" w:hAnsi="Times New Roman"/>
          <w:b/>
          <w:sz w:val="24"/>
          <w:szCs w:val="24"/>
        </w:rPr>
        <w:t xml:space="preserve">необходимо знать и контролировать уровень своего артериального давления, </w:t>
      </w:r>
      <w:r w:rsidRPr="00B12547">
        <w:rPr>
          <w:rFonts w:ascii="Times New Roman" w:hAnsi="Times New Roman"/>
          <w:sz w:val="24"/>
          <w:szCs w:val="24"/>
        </w:rPr>
        <w:t xml:space="preserve">а в случае необходимости пройти обследование, которое поможет уточнить нарушения углеводного и жирового обмена и степень поражения органов-мишеней (сосуды, сердце, почки, головной мозг). </w:t>
      </w:r>
    </w:p>
    <w:p w:rsidR="00B12547" w:rsidRPr="0042299E" w:rsidRDefault="00B12547" w:rsidP="00B12547">
      <w:pPr>
        <w:pStyle w:val="2"/>
        <w:spacing w:before="0" w:line="240" w:lineRule="auto"/>
        <w:ind w:firstLine="540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B12547">
        <w:rPr>
          <w:rFonts w:ascii="Times New Roman" w:hAnsi="Times New Roman"/>
          <w:b/>
          <w:i/>
          <w:sz w:val="24"/>
          <w:szCs w:val="24"/>
        </w:rPr>
        <w:tab/>
      </w:r>
      <w:r w:rsidRPr="0042299E">
        <w:rPr>
          <w:rFonts w:ascii="Times New Roman" w:hAnsi="Times New Roman"/>
          <w:i/>
          <w:color w:val="0070C0"/>
          <w:sz w:val="24"/>
          <w:szCs w:val="24"/>
        </w:rPr>
        <w:t>Повышенный уровень холестерина</w:t>
      </w:r>
      <w:r w:rsidRPr="0042299E">
        <w:rPr>
          <w:rFonts w:ascii="Times New Roman" w:hAnsi="Times New Roman"/>
          <w:b/>
          <w:i/>
          <w:color w:val="0070C0"/>
          <w:sz w:val="24"/>
          <w:szCs w:val="24"/>
        </w:rPr>
        <w:t>, как правило, связан с неправильным питанием. Рациональное питание</w:t>
      </w:r>
      <w:r w:rsidRPr="004229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2299E">
        <w:rPr>
          <w:rFonts w:ascii="Times New Roman" w:hAnsi="Times New Roman"/>
          <w:b/>
          <w:i/>
          <w:color w:val="0070C0"/>
          <w:sz w:val="24"/>
          <w:szCs w:val="24"/>
        </w:rPr>
        <w:t xml:space="preserve">– это сбалансированное, регулярное (не реже 4-х раз в день) питание с ограничением потребления соли. Исследования показали, что если ограничить употребление соли, риск инфаркта миокарда и других сердечных катастроф может снизиться на 25 %.  Очень полезно увеличить употребление продуктов, содержащих калий и магний (морская капуста, изюм, свекла, абрикосы, кабачки, тыква, гречка). </w:t>
      </w:r>
    </w:p>
    <w:p w:rsidR="00B12547" w:rsidRPr="003C23E5" w:rsidRDefault="00B12547" w:rsidP="00B12547">
      <w:pPr>
        <w:pStyle w:val="a5"/>
        <w:pBdr>
          <w:bar w:val="single" w:sz="4" w:color="auto"/>
        </w:pBdr>
        <w:spacing w:before="0" w:beforeAutospacing="0" w:after="0" w:afterAutospacing="0"/>
        <w:ind w:firstLine="708"/>
        <w:jc w:val="both"/>
        <w:rPr>
          <w:b/>
          <w:color w:val="C00000"/>
          <w:u w:val="single"/>
        </w:rPr>
      </w:pPr>
      <w:r w:rsidRPr="003C23E5">
        <w:rPr>
          <w:b/>
          <w:color w:val="C00000"/>
          <w:u w:val="single"/>
        </w:rPr>
        <w:t xml:space="preserve">Основные принципы питания для профилактики атеросклероза: </w:t>
      </w:r>
    </w:p>
    <w:p w:rsidR="00B12547" w:rsidRPr="00B12547" w:rsidRDefault="00B12547" w:rsidP="00B12547">
      <w:pPr>
        <w:pBdr>
          <w:bar w:val="single" w:sz="4" w:color="auto"/>
        </w:pBdr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B12547">
        <w:rPr>
          <w:rFonts w:ascii="Times New Roman" w:hAnsi="Times New Roman"/>
          <w:spacing w:val="-2"/>
          <w:sz w:val="24"/>
          <w:szCs w:val="24"/>
        </w:rPr>
        <w:t>- регулярное потребление разнообразных овощей, фруктов (свежие овощи на десерт);</w:t>
      </w:r>
    </w:p>
    <w:p w:rsidR="00B12547" w:rsidRPr="00B12547" w:rsidRDefault="00B12547" w:rsidP="00B12547">
      <w:pPr>
        <w:pBdr>
          <w:bar w:val="single" w:sz="4" w:color="auto"/>
        </w:pBdr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B12547"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B12547">
        <w:rPr>
          <w:rFonts w:ascii="Times New Roman" w:hAnsi="Times New Roman"/>
          <w:sz w:val="24"/>
          <w:szCs w:val="24"/>
        </w:rPr>
        <w:t>соотношение между насыщенными, моно- и полиненасыщенными жирами должно составлять 1:1:1;</w:t>
      </w:r>
    </w:p>
    <w:p w:rsidR="00B12547" w:rsidRPr="00B12547" w:rsidRDefault="00B12547" w:rsidP="00B12547">
      <w:pPr>
        <w:pBdr>
          <w:bar w:val="single" w:sz="4" w:color="auto"/>
        </w:pBdr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B12547"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B12547">
        <w:rPr>
          <w:rFonts w:ascii="Times New Roman" w:hAnsi="Times New Roman"/>
          <w:sz w:val="24"/>
          <w:szCs w:val="24"/>
        </w:rPr>
        <w:t>умеренное потребление молочных продуктов (молоко и сыр с низким содержанием жира, обезжиренный йогурт);</w:t>
      </w:r>
    </w:p>
    <w:p w:rsidR="00B12547" w:rsidRPr="00B12547" w:rsidRDefault="00B12547" w:rsidP="00B12547">
      <w:pPr>
        <w:pBdr>
          <w:bar w:val="single" w:sz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547">
        <w:rPr>
          <w:rFonts w:ascii="Times New Roman" w:hAnsi="Times New Roman"/>
          <w:sz w:val="24"/>
          <w:szCs w:val="24"/>
        </w:rPr>
        <w:t>- отдавать предпочтение рыбе и домашней птице (без кожи) среди мясных продуктов;</w:t>
      </w:r>
    </w:p>
    <w:p w:rsidR="00B12547" w:rsidRPr="00B12547" w:rsidRDefault="00B12547" w:rsidP="00B12547">
      <w:pPr>
        <w:pBdr>
          <w:bar w:val="single" w:sz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547">
        <w:rPr>
          <w:rFonts w:ascii="Times New Roman" w:hAnsi="Times New Roman"/>
          <w:sz w:val="24"/>
          <w:szCs w:val="24"/>
        </w:rPr>
        <w:t>- из мясных продуктов выбирать мясо без прослоек жира;</w:t>
      </w:r>
    </w:p>
    <w:p w:rsidR="00B12547" w:rsidRPr="00B12547" w:rsidRDefault="00B12547" w:rsidP="00B12547">
      <w:pPr>
        <w:pBdr>
          <w:bar w:val="single" w:sz="4" w:color="auto"/>
        </w:pBd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B12547">
        <w:rPr>
          <w:rFonts w:ascii="Times New Roman" w:hAnsi="Times New Roman"/>
          <w:sz w:val="24"/>
          <w:szCs w:val="24"/>
        </w:rPr>
        <w:t>- употреблять не более 2-3 яиц в неделю (ограничивается употребление желтков, но не белка, который можно не ограничивать).</w:t>
      </w:r>
    </w:p>
    <w:p w:rsidR="00B12547" w:rsidRPr="00B12547" w:rsidRDefault="00B12547" w:rsidP="00B12547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3C23E5">
        <w:rPr>
          <w:rFonts w:ascii="Times New Roman" w:hAnsi="Times New Roman"/>
          <w:b/>
          <w:color w:val="C00000"/>
          <w:sz w:val="24"/>
          <w:szCs w:val="24"/>
        </w:rPr>
        <w:t>Низкая физическая активность</w:t>
      </w:r>
      <w:r w:rsidRPr="003C23E5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B12547">
        <w:rPr>
          <w:rFonts w:ascii="Times New Roman" w:hAnsi="Times New Roman"/>
          <w:sz w:val="24"/>
          <w:szCs w:val="24"/>
        </w:rPr>
        <w:t xml:space="preserve">способствует развитию сердечно-сосудистых заболеваний (ССЗ). </w:t>
      </w:r>
      <w:r w:rsidRPr="00B12547">
        <w:rPr>
          <w:rFonts w:ascii="Times New Roman" w:hAnsi="Times New Roman"/>
          <w:b/>
          <w:sz w:val="24"/>
          <w:szCs w:val="24"/>
        </w:rPr>
        <w:t>Ходьба в быстром темпе в течение получаса в день может снизить риск сердечно-сосудистых заболеваний приблизительно на 18% и инсульта на 11%.</w:t>
      </w:r>
      <w:r w:rsidRPr="00B12547">
        <w:rPr>
          <w:rFonts w:ascii="Times New Roman" w:hAnsi="Times New Roman"/>
          <w:sz w:val="24"/>
          <w:szCs w:val="24"/>
        </w:rPr>
        <w:t xml:space="preserve"> Для профилактики ССЗ наиболее подходят такие физические упражнения, как: быстрая ходьба, бег трусцой, езда на велосипеде, плавание, ходьба на лыжах и др.</w:t>
      </w:r>
    </w:p>
    <w:p w:rsidR="00B12547" w:rsidRPr="00B12547" w:rsidRDefault="0042299E" w:rsidP="00B12547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3C23E5">
        <w:rPr>
          <w:noProof/>
          <w:color w:val="C00000"/>
          <w:lang w:eastAsia="ru-RU"/>
        </w:rPr>
        <w:drawing>
          <wp:anchor distT="0" distB="0" distL="114300" distR="114300" simplePos="0" relativeHeight="251805696" behindDoc="1" locked="0" layoutInCell="1" allowOverlap="1" wp14:anchorId="25F1765F" wp14:editId="3B56E750">
            <wp:simplePos x="0" y="0"/>
            <wp:positionH relativeFrom="column">
              <wp:posOffset>-81915</wp:posOffset>
            </wp:positionH>
            <wp:positionV relativeFrom="paragraph">
              <wp:posOffset>7620</wp:posOffset>
            </wp:positionV>
            <wp:extent cx="259080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441" y="21303"/>
                <wp:lineTo x="21441" y="0"/>
                <wp:lineTo x="0" y="0"/>
              </wp:wrapPolygon>
            </wp:wrapTight>
            <wp:docPr id="18" name="Рисунок 18" descr="Картинки по запросу картинки подростки за з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одростки за зож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547" w:rsidRPr="003C23E5">
        <w:rPr>
          <w:rFonts w:ascii="Times New Roman" w:hAnsi="Times New Roman"/>
          <w:b/>
          <w:color w:val="C00000"/>
          <w:sz w:val="24"/>
          <w:szCs w:val="24"/>
        </w:rPr>
        <w:t>Курение</w:t>
      </w:r>
      <w:r w:rsidR="00B12547" w:rsidRPr="00B12547">
        <w:rPr>
          <w:rFonts w:ascii="Times New Roman" w:hAnsi="Times New Roman"/>
          <w:sz w:val="24"/>
          <w:szCs w:val="24"/>
        </w:rPr>
        <w:t xml:space="preserve"> – один из основных факторов риска развития БСК. Даже одна сигарета повышает давление на 15 мм. рт. ст., а при постоянном курении повышается тонус сосудов, снижается эффективность лекарственных препаратов. </w:t>
      </w:r>
      <w:r w:rsidR="00B12547" w:rsidRPr="00B12547">
        <w:rPr>
          <w:rFonts w:ascii="Times New Roman" w:hAnsi="Times New Roman"/>
          <w:b/>
          <w:sz w:val="24"/>
          <w:szCs w:val="24"/>
        </w:rPr>
        <w:t>Если человек выкуривает 5 сигарет в день -  это повышение риска смерти на 40%, если одну пачку в день – на 400%!</w:t>
      </w:r>
    </w:p>
    <w:p w:rsidR="00B12547" w:rsidRPr="00B12547" w:rsidRDefault="00B12547" w:rsidP="00B12547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b/>
          <w:i/>
          <w:sz w:val="24"/>
          <w:szCs w:val="24"/>
        </w:rPr>
      </w:pPr>
      <w:r w:rsidRPr="00B12547">
        <w:rPr>
          <w:rFonts w:ascii="Times New Roman" w:hAnsi="Times New Roman"/>
          <w:b/>
          <w:i/>
          <w:sz w:val="24"/>
          <w:szCs w:val="24"/>
        </w:rPr>
        <w:t xml:space="preserve">По данным ВОЗ, 23% смертей от ишемической болезни сердца (ИБС) обусловлено курением, сокращая продолжительность жизни курильщиков в возрасте 35-69 лет в среднем на 20 лет. Курильщики не только подвергают риску свою жизнь, но и жизнь окружающих (пассивное курение увеличивает риск ИБС на 25-30%). </w:t>
      </w:r>
    </w:p>
    <w:p w:rsidR="00B12547" w:rsidRDefault="00B12547" w:rsidP="00B12547">
      <w:pPr>
        <w:tabs>
          <w:tab w:val="left" w:pos="900"/>
        </w:tabs>
        <w:spacing w:after="0" w:line="240" w:lineRule="auto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p w:rsidR="00B12547" w:rsidRPr="003C23E5" w:rsidRDefault="00B12547" w:rsidP="00B12547">
      <w:pPr>
        <w:tabs>
          <w:tab w:val="left" w:pos="900"/>
        </w:tabs>
        <w:spacing w:after="0" w:line="240" w:lineRule="auto"/>
        <w:ind w:firstLine="539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3C23E5">
        <w:rPr>
          <w:rFonts w:ascii="Times New Roman" w:hAnsi="Times New Roman"/>
          <w:b/>
          <w:color w:val="0070C0"/>
          <w:sz w:val="28"/>
          <w:szCs w:val="28"/>
        </w:rPr>
        <w:t>Измените свой образ жизни, откажитесь от вредных привычек, сделайте выбор в пользу здоровья!</w:t>
      </w:r>
    </w:p>
    <w:p w:rsidR="009E10DE" w:rsidRPr="00CF42F9" w:rsidRDefault="00136860" w:rsidP="00CF42F9">
      <w:pPr>
        <w:spacing w:after="0" w:line="240" w:lineRule="auto"/>
        <w:ind w:firstLine="708"/>
        <w:jc w:val="both"/>
        <w:rPr>
          <w:rFonts w:asciiTheme="minorHAnsi" w:hAnsiTheme="minorHAnsi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957829">
        <w:rPr>
          <w:rFonts w:ascii="Times New Roman" w:hAnsi="Times New Roman"/>
          <w:sz w:val="28"/>
          <w:szCs w:val="28"/>
        </w:rPr>
        <w:tab/>
      </w:r>
      <w:r w:rsidR="008D2C67">
        <w:rPr>
          <w:rFonts w:ascii="Times New Roman" w:hAnsi="Times New Roman"/>
          <w:sz w:val="28"/>
          <w:szCs w:val="28"/>
        </w:rPr>
        <w:tab/>
      </w:r>
      <w:r w:rsidR="00AA300F" w:rsidRPr="00CF42F9">
        <w:rPr>
          <w:rFonts w:asciiTheme="minorHAnsi" w:hAnsiTheme="minorHAnsi"/>
          <w:b/>
          <w:color w:val="943634" w:themeColor="accent2" w:themeShade="BF"/>
          <w:sz w:val="28"/>
          <w:szCs w:val="28"/>
        </w:rPr>
        <w:t>Это нужно знать</w:t>
      </w:r>
      <w:r w:rsidRPr="00CF42F9">
        <w:rPr>
          <w:rFonts w:asciiTheme="minorHAnsi" w:hAnsiTheme="minorHAnsi"/>
          <w:b/>
          <w:color w:val="943634" w:themeColor="accent2" w:themeShade="BF"/>
          <w:sz w:val="28"/>
          <w:szCs w:val="28"/>
        </w:rPr>
        <w:t>!</w:t>
      </w:r>
    </w:p>
    <w:p w:rsidR="00136860" w:rsidRDefault="00136860" w:rsidP="009E10DE">
      <w:pPr>
        <w:spacing w:after="0" w:line="240" w:lineRule="auto"/>
        <w:ind w:firstLine="708"/>
        <w:jc w:val="both"/>
        <w:rPr>
          <w:rFonts w:asciiTheme="minorHAnsi" w:hAnsiTheme="minorHAnsi"/>
          <w:b/>
          <w:color w:val="008000"/>
          <w:sz w:val="28"/>
          <w:szCs w:val="28"/>
        </w:rPr>
      </w:pPr>
    </w:p>
    <w:p w:rsidR="00B12E2D" w:rsidRPr="00CF42F9" w:rsidRDefault="00CF42F9" w:rsidP="00B12E2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  <w:shd w:val="clear" w:color="auto" w:fill="FFFFFF"/>
        </w:rPr>
      </w:pPr>
      <w:r w:rsidRPr="00CF42F9">
        <w:rPr>
          <w:rFonts w:ascii="Times New Roman" w:hAnsi="Times New Roman"/>
          <w:b/>
          <w:bCs/>
          <w:color w:val="002060"/>
          <w:sz w:val="28"/>
          <w:szCs w:val="28"/>
          <w:shd w:val="clear" w:color="auto" w:fill="FFFFFF"/>
        </w:rPr>
        <w:t>СОЛИТЬ ИЛИ НЕ СОЛИТЬ – ВОТ В ЧЕМ ВОПРОС</w:t>
      </w:r>
      <w:r w:rsidR="00B12E2D" w:rsidRPr="00CF42F9">
        <w:rPr>
          <w:rFonts w:ascii="Times New Roman" w:hAnsi="Times New Roman"/>
          <w:b/>
          <w:bCs/>
          <w:color w:val="002060"/>
          <w:sz w:val="28"/>
          <w:szCs w:val="28"/>
          <w:shd w:val="clear" w:color="auto" w:fill="FFFFFF"/>
        </w:rPr>
        <w:t>!</w:t>
      </w:r>
    </w:p>
    <w:p w:rsidR="00136860" w:rsidRPr="00136860" w:rsidRDefault="00136860" w:rsidP="00136860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F42F9" w:rsidRPr="002C12FE" w:rsidRDefault="00CF42F9" w:rsidP="00CF42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 wp14:anchorId="0CD406C5" wp14:editId="3D14705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712720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ight>
            <wp:docPr id="33" name="Рисунок 33" descr="Картинки по запросу картинки с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со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</w:t>
      </w:r>
      <w:r w:rsidRPr="000E0AF5">
        <w:rPr>
          <w:rFonts w:ascii="Times New Roman" w:hAnsi="Times New Roman"/>
          <w:sz w:val="28"/>
          <w:szCs w:val="28"/>
        </w:rPr>
        <w:t xml:space="preserve"> 1960-е годы американские учёные Герберт </w:t>
      </w:r>
      <w:proofErr w:type="spellStart"/>
      <w:r w:rsidRPr="000E0AF5">
        <w:rPr>
          <w:rFonts w:ascii="Times New Roman" w:hAnsi="Times New Roman"/>
          <w:sz w:val="28"/>
          <w:szCs w:val="28"/>
        </w:rPr>
        <w:t>Шелтон</w:t>
      </w:r>
      <w:proofErr w:type="spellEnd"/>
      <w:r w:rsidRPr="000E0AF5">
        <w:rPr>
          <w:rFonts w:ascii="Times New Roman" w:hAnsi="Times New Roman"/>
          <w:sz w:val="28"/>
          <w:szCs w:val="28"/>
        </w:rPr>
        <w:t xml:space="preserve"> и Пол Брэгг </w:t>
      </w:r>
      <w:r>
        <w:rPr>
          <w:rFonts w:ascii="Times New Roman" w:hAnsi="Times New Roman"/>
          <w:sz w:val="28"/>
          <w:szCs w:val="28"/>
        </w:rPr>
        <w:t>назвали</w:t>
      </w:r>
      <w:r w:rsidRPr="000E0AF5">
        <w:rPr>
          <w:rFonts w:ascii="Times New Roman" w:hAnsi="Times New Roman"/>
          <w:sz w:val="28"/>
          <w:szCs w:val="28"/>
        </w:rPr>
        <w:t xml:space="preserve"> поваренную соль «белой смертью». Об этом говорят и по сей день.</w:t>
      </w:r>
      <w:r w:rsidRPr="002C12FE">
        <w:rPr>
          <w:rFonts w:ascii="Times New Roman" w:hAnsi="Times New Roman"/>
          <w:sz w:val="28"/>
          <w:szCs w:val="28"/>
        </w:rPr>
        <w:t xml:space="preserve"> Но так ли это?</w:t>
      </w:r>
    </w:p>
    <w:p w:rsidR="00CF42F9" w:rsidRPr="002C12FE" w:rsidRDefault="00CF42F9" w:rsidP="00CF42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12FE">
        <w:rPr>
          <w:rFonts w:ascii="Times New Roman" w:hAnsi="Times New Roman"/>
          <w:sz w:val="28"/>
          <w:szCs w:val="28"/>
        </w:rPr>
        <w:t>Пищевая соль представляет собой химическое соединение – хлорид натрия (</w:t>
      </w:r>
      <w:proofErr w:type="spellStart"/>
      <w:r w:rsidRPr="002C12FE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2C12FE">
        <w:rPr>
          <w:rFonts w:ascii="Times New Roman" w:hAnsi="Times New Roman"/>
          <w:sz w:val="28"/>
          <w:szCs w:val="28"/>
        </w:rPr>
        <w:t xml:space="preserve">). Известные биохимики установили, что на бессолевой диете любое животное </w:t>
      </w:r>
      <w:r>
        <w:rPr>
          <w:rFonts w:ascii="Times New Roman" w:hAnsi="Times New Roman"/>
          <w:sz w:val="28"/>
          <w:szCs w:val="28"/>
        </w:rPr>
        <w:t>проживет</w:t>
      </w:r>
      <w:r w:rsidRPr="002C12FE">
        <w:rPr>
          <w:rFonts w:ascii="Times New Roman" w:hAnsi="Times New Roman"/>
          <w:sz w:val="28"/>
          <w:szCs w:val="28"/>
        </w:rPr>
        <w:t xml:space="preserve"> не более 2-х недель. Ведь соль является главным поставщиком таких важнейших элементов правильного функционирования организма, как натрий и хлор. </w:t>
      </w:r>
    </w:p>
    <w:p w:rsidR="00CF42F9" w:rsidRPr="00CF42F9" w:rsidRDefault="00CF42F9" w:rsidP="00CF42F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</w:pPr>
      <w:r w:rsidRPr="00CF42F9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 xml:space="preserve">Ещё в </w:t>
      </w:r>
      <w:r w:rsidRPr="00CF42F9">
        <w:rPr>
          <w:rFonts w:ascii="Times New Roman" w:hAnsi="Times New Roman"/>
          <w:b/>
          <w:i/>
          <w:color w:val="943634" w:themeColor="accent2" w:themeShade="BF"/>
          <w:sz w:val="28"/>
          <w:szCs w:val="28"/>
          <w:lang w:val="en-US"/>
        </w:rPr>
        <w:t>XVI</w:t>
      </w:r>
      <w:r w:rsidRPr="00CF42F9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 xml:space="preserve"> в. Швейцарский учёный Парацельс сказал: «Всякое вещество может быть лекарством или ядом. Всё зависит от дозы». Так, обыкновенная поваренная соль может служить сильнейшим ядом. Смертельная доза составляет 3 г на 1 кг массы тела. Суточное потребление человеком в соли не должно превышать 5 г (1 ч. л.). </w:t>
      </w:r>
    </w:p>
    <w:p w:rsidR="00CF42F9" w:rsidRPr="00CF42F9" w:rsidRDefault="00CF42F9" w:rsidP="00CF42F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552AABF1" wp14:editId="611321B4">
            <wp:simplePos x="0" y="0"/>
            <wp:positionH relativeFrom="margin">
              <wp:align>right</wp:align>
            </wp:positionH>
            <wp:positionV relativeFrom="paragraph">
              <wp:posOffset>2708910</wp:posOffset>
            </wp:positionV>
            <wp:extent cx="2392680" cy="1348740"/>
            <wp:effectExtent l="0" t="0" r="7620" b="3810"/>
            <wp:wrapTight wrapText="bothSides">
              <wp:wrapPolygon edited="0">
                <wp:start x="0" y="0"/>
                <wp:lineTo x="0" y="21356"/>
                <wp:lineTo x="21497" y="21356"/>
                <wp:lineTo x="21497" y="0"/>
                <wp:lineTo x="0" y="0"/>
              </wp:wrapPolygon>
            </wp:wrapTight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195">
        <w:rPr>
          <w:rFonts w:ascii="Times New Roman" w:hAnsi="Times New Roman"/>
          <w:sz w:val="28"/>
          <w:szCs w:val="28"/>
        </w:rPr>
        <w:t xml:space="preserve">На прилавках наших магазинов можно найти </w:t>
      </w:r>
      <w:r w:rsidRPr="00CF42F9">
        <w:rPr>
          <w:rFonts w:ascii="Times New Roman" w:hAnsi="Times New Roman"/>
          <w:b/>
          <w:color w:val="943634" w:themeColor="accent2" w:themeShade="BF"/>
          <w:sz w:val="28"/>
          <w:szCs w:val="28"/>
        </w:rPr>
        <w:t>каменную, рафинированную и морскую соль.</w:t>
      </w:r>
      <w:r w:rsidRPr="00A14195">
        <w:rPr>
          <w:rFonts w:ascii="Times New Roman" w:hAnsi="Times New Roman"/>
          <w:sz w:val="28"/>
          <w:szCs w:val="28"/>
        </w:rPr>
        <w:t xml:space="preserve"> Каменная соль при правильном её использовании, как правило, оказывает благоприятное действие на организм. Рафинированная же соль проходит термическую обработку, в результате которой помимо очищения от примесей, из её состава теряются практически все необходимые для организма микроэлементы. </w:t>
      </w:r>
      <w:r w:rsidRPr="00CF42F9">
        <w:rPr>
          <w:rFonts w:ascii="Times New Roman" w:hAnsi="Times New Roman"/>
          <w:b/>
          <w:color w:val="943634" w:themeColor="accent2" w:themeShade="BF"/>
          <w:sz w:val="28"/>
          <w:szCs w:val="28"/>
        </w:rPr>
        <w:t>Самой полезной считается нерафинированная морская соль,</w:t>
      </w:r>
      <w:r w:rsidRPr="00A14195">
        <w:rPr>
          <w:rFonts w:ascii="Times New Roman" w:hAnsi="Times New Roman"/>
          <w:sz w:val="28"/>
          <w:szCs w:val="28"/>
        </w:rPr>
        <w:t xml:space="preserve"> выпаривание которой происходит под воздействием солнечных лучей. В морской соли сохраняются все природные минеральные элементы. В ней кроме хлорида натрия содержатся хлорид калия, хлорид магния, карбонат магния, сульфат кальция, железо, йод, фосфор и другие минеральные элементы.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4195">
        <w:rPr>
          <w:rFonts w:ascii="Times New Roman" w:hAnsi="Times New Roman"/>
          <w:sz w:val="28"/>
          <w:szCs w:val="28"/>
        </w:rPr>
        <w:t>Обычная же соль не содержит других элементов, кроме хлорида натрия. Если же вы отдаёте предпочтение обычной соли, то желательно использовать йодированную или фторированную соль.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F42F9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 xml:space="preserve">Солить пищу следует после приготовления блюда, для того чтобы сохранить содержащиеся в ней необходимые нашему организму минеральные вещества. </w:t>
      </w:r>
    </w:p>
    <w:p w:rsidR="00CF42F9" w:rsidRPr="00CF42F9" w:rsidRDefault="00CF42F9" w:rsidP="00CF42F9">
      <w:pPr>
        <w:spacing w:after="0" w:line="240" w:lineRule="auto"/>
        <w:ind w:firstLine="708"/>
        <w:jc w:val="both"/>
        <w:rPr>
          <w:rFonts w:ascii="Times New Roman" w:hAnsi="Times New Roman"/>
          <w:i/>
          <w:color w:val="943634" w:themeColor="accent2" w:themeShade="BF"/>
          <w:sz w:val="28"/>
          <w:szCs w:val="28"/>
        </w:rPr>
      </w:pPr>
      <w:r w:rsidRPr="002C12FE">
        <w:rPr>
          <w:rFonts w:ascii="Times New Roman" w:hAnsi="Times New Roman"/>
          <w:sz w:val="28"/>
          <w:szCs w:val="28"/>
        </w:rPr>
        <w:t xml:space="preserve">Самая главная польза от соли – снабжение клеток организма питательными веществами. </w:t>
      </w:r>
      <w:r w:rsidRPr="00CF42F9">
        <w:rPr>
          <w:rFonts w:ascii="Times New Roman" w:hAnsi="Times New Roman"/>
          <w:i/>
          <w:color w:val="943634" w:themeColor="accent2" w:themeShade="BF"/>
          <w:sz w:val="28"/>
          <w:szCs w:val="28"/>
        </w:rPr>
        <w:t>Этот продукт способен успокоить нервную систему, сохранить нормальный вес и др. Соль полезна и при заболеваниях желудка,</w:t>
      </w:r>
      <w:r w:rsidRPr="002C12FE">
        <w:rPr>
          <w:rFonts w:ascii="Times New Roman" w:hAnsi="Times New Roman"/>
          <w:sz w:val="28"/>
          <w:szCs w:val="28"/>
        </w:rPr>
        <w:t xml:space="preserve"> именно она помогает организму синтезировать соляную кислоту в желудке, которая и обуславливает пищеварительный процесс. Поваренная соль обладает и </w:t>
      </w:r>
      <w:r w:rsidRPr="00CF42F9">
        <w:rPr>
          <w:rFonts w:ascii="Times New Roman" w:hAnsi="Times New Roman"/>
          <w:i/>
          <w:color w:val="943634" w:themeColor="accent2" w:themeShade="BF"/>
          <w:sz w:val="28"/>
          <w:szCs w:val="28"/>
        </w:rPr>
        <w:t xml:space="preserve">антисептическими свойствами: тормозит гнилостные процессы в желудочно-кишечном тракте.  </w:t>
      </w:r>
    </w:p>
    <w:p w:rsidR="00CF42F9" w:rsidRPr="00CF42F9" w:rsidRDefault="00CF42F9" w:rsidP="00CF42F9">
      <w:pPr>
        <w:spacing w:after="0" w:line="240" w:lineRule="auto"/>
        <w:ind w:firstLine="708"/>
        <w:jc w:val="both"/>
        <w:rPr>
          <w:rFonts w:ascii="Times New Roman" w:hAnsi="Times New Roman"/>
          <w:i/>
          <w:color w:val="943634" w:themeColor="accent2" w:themeShade="BF"/>
          <w:sz w:val="28"/>
          <w:szCs w:val="28"/>
        </w:rPr>
      </w:pPr>
      <w:r w:rsidRPr="002C12FE">
        <w:rPr>
          <w:rFonts w:ascii="Times New Roman" w:hAnsi="Times New Roman"/>
          <w:sz w:val="28"/>
          <w:szCs w:val="28"/>
        </w:rPr>
        <w:t xml:space="preserve">При злоупотреблении же соль может вызвать серьёзные </w:t>
      </w:r>
      <w:r>
        <w:rPr>
          <w:rFonts w:ascii="Times New Roman" w:hAnsi="Times New Roman"/>
          <w:sz w:val="28"/>
          <w:szCs w:val="28"/>
        </w:rPr>
        <w:t>негативные последствия</w:t>
      </w:r>
      <w:r w:rsidRPr="002C12FE">
        <w:rPr>
          <w:rFonts w:ascii="Times New Roman" w:hAnsi="Times New Roman"/>
          <w:sz w:val="28"/>
          <w:szCs w:val="28"/>
        </w:rPr>
        <w:t xml:space="preserve">. По данным Всемирной организации здравоохранения </w:t>
      </w:r>
      <w:r w:rsidRPr="00CF42F9">
        <w:rPr>
          <w:rFonts w:ascii="Times New Roman" w:hAnsi="Times New Roman"/>
          <w:i/>
          <w:color w:val="943634" w:themeColor="accent2" w:themeShade="BF"/>
          <w:sz w:val="28"/>
          <w:szCs w:val="28"/>
        </w:rPr>
        <w:t xml:space="preserve">переизбыток соли в пище может привести к заболеваниям сердечно-сосудистой и мочевыделительной систем, проблемам с суставами, развитию катаракты и многим другим заболеваниям. </w:t>
      </w:r>
    </w:p>
    <w:p w:rsidR="00CF42F9" w:rsidRPr="00CF42F9" w:rsidRDefault="00CF42F9" w:rsidP="00CF42F9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 w:rsidRPr="00CF42F9">
        <w:rPr>
          <w:rFonts w:ascii="Times New Roman" w:hAnsi="Times New Roman"/>
          <w:b/>
          <w:color w:val="002060"/>
          <w:sz w:val="28"/>
          <w:szCs w:val="28"/>
          <w:u w:val="single"/>
        </w:rPr>
        <w:t>Ограничивать употребление соли рекомендуется при:</w:t>
      </w:r>
    </w:p>
    <w:p w:rsidR="00CF42F9" w:rsidRPr="00CF42F9" w:rsidRDefault="00CF42F9" w:rsidP="00CF42F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2F9">
        <w:rPr>
          <w:rFonts w:ascii="Times New Roman" w:hAnsi="Times New Roman"/>
          <w:sz w:val="28"/>
          <w:szCs w:val="28"/>
        </w:rPr>
        <w:t>сердечно-сосудистых заболеваниях;</w:t>
      </w:r>
    </w:p>
    <w:p w:rsidR="00CF42F9" w:rsidRPr="00CF42F9" w:rsidRDefault="00CF42F9" w:rsidP="00CF42F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2F9">
        <w:rPr>
          <w:rFonts w:ascii="Times New Roman" w:hAnsi="Times New Roman"/>
          <w:sz w:val="28"/>
          <w:szCs w:val="28"/>
        </w:rPr>
        <w:t>почечной недостаточности;</w:t>
      </w:r>
    </w:p>
    <w:p w:rsidR="00CF42F9" w:rsidRPr="00CF42F9" w:rsidRDefault="00CF42F9" w:rsidP="00CF42F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2F9">
        <w:rPr>
          <w:rFonts w:ascii="Times New Roman" w:hAnsi="Times New Roman"/>
          <w:sz w:val="28"/>
          <w:szCs w:val="28"/>
        </w:rPr>
        <w:t>избыточной массе тела (если индекс массы тела (ИМТ) более 25 (рассчитать ИМТ можно по следующей формуле: вес (кг) / рост (м2)).</w:t>
      </w:r>
    </w:p>
    <w:p w:rsidR="000207DC" w:rsidRDefault="00CF42F9" w:rsidP="008D0ABE">
      <w:pPr>
        <w:spacing w:after="0" w:line="240" w:lineRule="auto"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</w:pPr>
      <w:r w:rsidRPr="00CF42F9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>Помните, что как переизбыток, так и недостаток соли могут оказать</w:t>
      </w:r>
      <w:r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 xml:space="preserve"> негативное влияние на здоровье!</w:t>
      </w:r>
      <w:r w:rsidRPr="00CF42F9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 xml:space="preserve"> Потребление соли, как и любого другого пищевого продукта, должно быть умеренным и соответствовать физиологической норме.</w:t>
      </w:r>
    </w:p>
    <w:p w:rsidR="008D0ABE" w:rsidRDefault="008D0ABE" w:rsidP="008D0ABE">
      <w:pPr>
        <w:spacing w:after="0" w:line="240" w:lineRule="auto"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</w:pPr>
    </w:p>
    <w:p w:rsidR="008D0ABE" w:rsidRDefault="000B5E40" w:rsidP="000B5E40">
      <w:pPr>
        <w:spacing w:after="0" w:line="240" w:lineRule="auto"/>
        <w:ind w:left="2124" w:firstLine="708"/>
        <w:jc w:val="center"/>
        <w:rPr>
          <w:rFonts w:asciiTheme="minorHAnsi" w:hAnsiTheme="minorHAnsi"/>
          <w:b/>
          <w:color w:val="7030A0"/>
          <w:sz w:val="28"/>
          <w:szCs w:val="28"/>
        </w:rPr>
      </w:pPr>
      <w:r>
        <w:rPr>
          <w:rFonts w:asciiTheme="minorHAnsi" w:hAnsiTheme="minorHAnsi"/>
          <w:b/>
          <w:color w:val="7030A0"/>
          <w:sz w:val="28"/>
          <w:szCs w:val="28"/>
        </w:rPr>
        <w:tab/>
      </w:r>
      <w:r>
        <w:rPr>
          <w:rFonts w:asciiTheme="minorHAnsi" w:hAnsiTheme="minorHAnsi"/>
          <w:b/>
          <w:color w:val="7030A0"/>
          <w:sz w:val="28"/>
          <w:szCs w:val="28"/>
        </w:rPr>
        <w:tab/>
      </w:r>
      <w:r>
        <w:rPr>
          <w:rFonts w:asciiTheme="minorHAnsi" w:hAnsiTheme="minorHAnsi"/>
          <w:b/>
          <w:color w:val="7030A0"/>
          <w:sz w:val="28"/>
          <w:szCs w:val="28"/>
        </w:rPr>
        <w:tab/>
      </w:r>
      <w:r>
        <w:rPr>
          <w:rFonts w:asciiTheme="minorHAnsi" w:hAnsiTheme="minorHAnsi"/>
          <w:b/>
          <w:color w:val="7030A0"/>
          <w:sz w:val="28"/>
          <w:szCs w:val="28"/>
        </w:rPr>
        <w:tab/>
        <w:t>Будь физически активен!</w:t>
      </w:r>
    </w:p>
    <w:p w:rsidR="008D0ABE" w:rsidRDefault="008D0ABE" w:rsidP="008D0ABE">
      <w:pPr>
        <w:spacing w:after="0" w:line="240" w:lineRule="auto"/>
        <w:jc w:val="center"/>
        <w:rPr>
          <w:rFonts w:asciiTheme="minorHAnsi" w:hAnsiTheme="minorHAnsi"/>
          <w:b/>
          <w:color w:val="7030A0"/>
          <w:sz w:val="28"/>
          <w:szCs w:val="28"/>
        </w:rPr>
      </w:pPr>
    </w:p>
    <w:p w:rsidR="003C3522" w:rsidRPr="003C3522" w:rsidRDefault="003C3522" w:rsidP="003C3522">
      <w:pPr>
        <w:pStyle w:val="a5"/>
        <w:spacing w:before="0" w:beforeAutospacing="0" w:after="0" w:afterAutospacing="0"/>
        <w:ind w:firstLine="709"/>
        <w:jc w:val="center"/>
        <w:rPr>
          <w:b/>
          <w:color w:val="403152" w:themeColor="accent4" w:themeShade="80"/>
          <w:sz w:val="28"/>
          <w:szCs w:val="28"/>
          <w:shd w:val="clear" w:color="auto" w:fill="FFFFFF"/>
        </w:rPr>
      </w:pPr>
      <w:r w:rsidRPr="003C3522">
        <w:rPr>
          <w:b/>
          <w:color w:val="403152" w:themeColor="accent4" w:themeShade="80"/>
          <w:sz w:val="28"/>
          <w:szCs w:val="28"/>
          <w:shd w:val="clear" w:color="auto" w:fill="FFFFFF"/>
        </w:rPr>
        <w:t>ДВИЖЕНИЕ – ЭТО ЖИЗНЬ!</w:t>
      </w:r>
    </w:p>
    <w:p w:rsidR="003C3522" w:rsidRDefault="003C3522" w:rsidP="003C3522">
      <w:pPr>
        <w:pStyle w:val="a5"/>
        <w:spacing w:before="0" w:beforeAutospacing="0" w:after="0" w:afterAutospacing="0"/>
        <w:ind w:firstLine="709"/>
        <w:jc w:val="center"/>
        <w:rPr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3C3522" w:rsidRPr="003C3522" w:rsidRDefault="003C3522" w:rsidP="003C3522">
      <w:pPr>
        <w:spacing w:after="0" w:line="240" w:lineRule="auto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20ED6EE8" wp14:editId="4FC48DF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58440" cy="2118995"/>
            <wp:effectExtent l="0" t="0" r="3810" b="0"/>
            <wp:wrapTight wrapText="bothSides">
              <wp:wrapPolygon edited="0">
                <wp:start x="0" y="0"/>
                <wp:lineTo x="0" y="21361"/>
                <wp:lineTo x="21481" y="21361"/>
                <wp:lineTo x="21481" y="0"/>
                <wp:lineTo x="0" y="0"/>
              </wp:wrapPolygon>
            </wp:wrapTight>
            <wp:docPr id="35" name="Рисунок 35" descr="Картинки по запросу картинки подростки за з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подростки за зож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522">
        <w:rPr>
          <w:rFonts w:ascii="Times New Roman" w:hAnsi="Times New Roman"/>
          <w:sz w:val="28"/>
          <w:szCs w:val="28"/>
        </w:rPr>
        <w:t xml:space="preserve">Каждому из нас приятно чувствовать себя здоровым, когда выполнение любой работы, нагрузки не обременительны и доставляют радость. Каждый человек может и должен поддерживать высокий уровень своего состояния здоровья на протяжении всей жизни. Это достигается соблюдением определенного режима труд и отдыха, рациональным питанием, отказом от вредных привычек, но, прежде всего, </w:t>
      </w:r>
      <w:r w:rsidRPr="003C3522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регулярной двигательной активностью.</w:t>
      </w:r>
    </w:p>
    <w:p w:rsidR="003C3522" w:rsidRPr="003C3522" w:rsidRDefault="003C3522" w:rsidP="003C352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984806" w:themeColor="accent6" w:themeShade="80"/>
          <w:sz w:val="28"/>
          <w:szCs w:val="28"/>
          <w:u w:val="single"/>
        </w:rPr>
      </w:pPr>
      <w:r w:rsidRPr="003C3522">
        <w:rPr>
          <w:rFonts w:ascii="Times New Roman" w:hAnsi="Times New Roman"/>
          <w:b/>
          <w:i/>
          <w:color w:val="984806" w:themeColor="accent6" w:themeShade="80"/>
          <w:sz w:val="28"/>
          <w:szCs w:val="28"/>
          <w:u w:val="single"/>
        </w:rPr>
        <w:t>Основные правила для поддержания хорошей физической формы: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C3522">
        <w:rPr>
          <w:rFonts w:ascii="Times New Roman" w:hAnsi="Times New Roman"/>
          <w:sz w:val="28"/>
          <w:szCs w:val="28"/>
        </w:rPr>
        <w:t>Ежедневно двигайтесь (ходите, бегайте, плавайте, играйте, танцуйте, прыгайте).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 xml:space="preserve">Физическая нагрузка </w:t>
      </w:r>
      <w:r w:rsidRPr="003C3522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должна быть регулярной</w:t>
      </w:r>
      <w:r w:rsidRPr="003C3522">
        <w:rPr>
          <w:rFonts w:ascii="Times New Roman" w:hAnsi="Times New Roman"/>
          <w:i/>
          <w:color w:val="403152" w:themeColor="accent4" w:themeShade="80"/>
          <w:sz w:val="28"/>
          <w:szCs w:val="28"/>
        </w:rPr>
        <w:t xml:space="preserve">. </w:t>
      </w:r>
      <w:r w:rsidRPr="003C3522">
        <w:rPr>
          <w:rFonts w:ascii="Times New Roman" w:hAnsi="Times New Roman"/>
          <w:color w:val="000000"/>
          <w:sz w:val="28"/>
          <w:szCs w:val="28"/>
        </w:rPr>
        <w:t>Не делайте длительных перерывов между занятиями, т.к. тренировочный эффект со временем исчезает.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 xml:space="preserve">Занятия    должны    включать разнообразные общеразвивающие упражнения, что необходимо для развития не только определенных групп мышц, но и для поддержания в тонусе всего организма. 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>Для выработки тренированности организма необходимо постепенно переходить от малых нагрузок к большим, постепенно увеличивая сначала их объем, затем интенсивность.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 xml:space="preserve">Темп тренировки следует контролировать по пульсу. </w:t>
      </w:r>
      <w:r w:rsidRPr="003C3522">
        <w:rPr>
          <w:rFonts w:ascii="Times New Roman" w:hAnsi="Times New Roman"/>
          <w:b/>
          <w:i/>
          <w:color w:val="403152" w:themeColor="accent4" w:themeShade="80"/>
          <w:sz w:val="28"/>
          <w:szCs w:val="28"/>
        </w:rPr>
        <w:t>После основной части он не должен превышать 170 ударов в минуту и, в зависимости от возраста и физической подготовленности, колебаться от 120 до 150 ударов в минуту.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>Для эффективного восстановления деятельности организма необходимо рациональное чередование физических нагрузок и отдыха. Появление во время занятий физическими упражнениями одышки, вынуждающей дышать через рот, чрезмерной потливости, сердцебиения, боли в ногах, головокружения свидетельствуют о чрезмерности нагрузки и является сигналом для ее уменьшения или прекращения.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>Выполняя физическую нагрузку или упражнения, особенно в жаркое время года, не допускайте, чтобы организм терял слишком много жидкости. Пейте воду до того, как почувствуете сильную жажду.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C3522">
        <w:rPr>
          <w:rFonts w:ascii="Times New Roman" w:hAnsi="Times New Roman"/>
          <w:sz w:val="28"/>
          <w:szCs w:val="28"/>
        </w:rPr>
        <w:t xml:space="preserve">Не переедайте, питайтесь разнообразно, полноценно и сбалансировано. </w:t>
      </w:r>
      <w:r w:rsidRPr="003C3522">
        <w:rPr>
          <w:rFonts w:ascii="Times New Roman" w:hAnsi="Times New Roman"/>
          <w:color w:val="000000"/>
          <w:sz w:val="28"/>
          <w:szCs w:val="28"/>
        </w:rPr>
        <w:t>Поддерживайте нормальный для вашего пола, роста и конституции вес. Это уменьшит нагрузку на скелет и ноги.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>Научитесь уменьшать нагрузку на позвоночник в повседневной жизни, не делайте резких движений, следите за осанкой.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522">
        <w:rPr>
          <w:rFonts w:ascii="Times New Roman" w:hAnsi="Times New Roman"/>
          <w:color w:val="000000"/>
          <w:sz w:val="28"/>
          <w:szCs w:val="28"/>
        </w:rPr>
        <w:t>Не исключайте массаж и самомассаж, плавание.</w:t>
      </w:r>
    </w:p>
    <w:p w:rsidR="003C3522" w:rsidRPr="003C3522" w:rsidRDefault="003C3522" w:rsidP="003C3522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C3522">
        <w:rPr>
          <w:rFonts w:ascii="Times New Roman" w:hAnsi="Times New Roman"/>
          <w:sz w:val="28"/>
          <w:szCs w:val="28"/>
        </w:rPr>
        <w:t>Больше времени проводите на свежем воздухе.</w:t>
      </w:r>
      <w:r w:rsidRPr="003C3522">
        <w:rPr>
          <w:noProof/>
          <w:lang w:eastAsia="ru-RU"/>
        </w:rPr>
        <w:t xml:space="preserve"> </w:t>
      </w:r>
    </w:p>
    <w:p w:rsidR="000207DC" w:rsidRDefault="000207DC" w:rsidP="00083D83">
      <w:pPr>
        <w:spacing w:after="0" w:line="240" w:lineRule="auto"/>
        <w:ind w:left="5664" w:firstLine="708"/>
        <w:rPr>
          <w:rFonts w:asciiTheme="minorHAnsi" w:hAnsiTheme="minorHAnsi"/>
          <w:b/>
          <w:color w:val="800000"/>
          <w:sz w:val="28"/>
          <w:szCs w:val="28"/>
        </w:rPr>
      </w:pPr>
    </w:p>
    <w:p w:rsidR="00083D83" w:rsidRDefault="00083D83" w:rsidP="00083D83">
      <w:pPr>
        <w:spacing w:after="0" w:line="240" w:lineRule="auto"/>
        <w:ind w:left="5664" w:firstLine="708"/>
        <w:rPr>
          <w:rFonts w:asciiTheme="minorHAnsi" w:hAnsiTheme="minorHAnsi"/>
          <w:b/>
          <w:color w:val="800000"/>
          <w:sz w:val="28"/>
          <w:szCs w:val="28"/>
        </w:rPr>
      </w:pPr>
    </w:p>
    <w:p w:rsidR="00083D83" w:rsidRDefault="00083D83" w:rsidP="00083D83">
      <w:pPr>
        <w:spacing w:after="0" w:line="240" w:lineRule="auto"/>
        <w:ind w:left="5664"/>
        <w:rPr>
          <w:rFonts w:asciiTheme="minorHAnsi" w:hAnsiTheme="minorHAnsi"/>
          <w:b/>
          <w:color w:val="800000"/>
          <w:sz w:val="28"/>
          <w:szCs w:val="28"/>
        </w:rPr>
      </w:pPr>
      <w:r>
        <w:rPr>
          <w:rFonts w:asciiTheme="minorHAnsi" w:hAnsiTheme="minorHAnsi"/>
          <w:b/>
          <w:color w:val="800000"/>
          <w:sz w:val="28"/>
          <w:szCs w:val="28"/>
        </w:rPr>
        <w:t>«ЗА» здоровый образ жизни!</w:t>
      </w:r>
    </w:p>
    <w:p w:rsidR="003C3522" w:rsidRDefault="003C3522" w:rsidP="000A4929">
      <w:pPr>
        <w:ind w:firstLine="709"/>
        <w:jc w:val="center"/>
        <w:rPr>
          <w:rFonts w:ascii="Times New Roman" w:hAnsi="Times New Roman"/>
          <w:b/>
          <w:bCs/>
          <w:color w:val="542804"/>
          <w:sz w:val="28"/>
          <w:szCs w:val="28"/>
        </w:rPr>
      </w:pPr>
    </w:p>
    <w:p w:rsidR="00EA7D7F" w:rsidRPr="00EA7D7F" w:rsidRDefault="00EA7D7F" w:rsidP="00EA7D7F">
      <w:pPr>
        <w:spacing w:after="0" w:line="240" w:lineRule="auto"/>
        <w:jc w:val="center"/>
        <w:rPr>
          <w:rFonts w:ascii="Times New Roman" w:hAnsi="Times New Roman"/>
          <w:b/>
          <w:color w:val="990000"/>
          <w:sz w:val="28"/>
          <w:szCs w:val="28"/>
        </w:rPr>
      </w:pPr>
      <w:r w:rsidRPr="00EA7D7F">
        <w:rPr>
          <w:rFonts w:ascii="Times New Roman" w:hAnsi="Times New Roman"/>
          <w:b/>
          <w:color w:val="990000"/>
          <w:sz w:val="28"/>
          <w:szCs w:val="28"/>
        </w:rPr>
        <w:t>ОТКАЗ ОТ КУРЕНИЯ ВОЗМОЖЕН!</w:t>
      </w:r>
    </w:p>
    <w:p w:rsidR="00EA7D7F" w:rsidRPr="00492E1A" w:rsidRDefault="00EA7D7F" w:rsidP="00EA7D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0C3F932D" wp14:editId="7DFDEF86">
            <wp:simplePos x="0" y="0"/>
            <wp:positionH relativeFrom="column">
              <wp:posOffset>-59055</wp:posOffset>
            </wp:positionH>
            <wp:positionV relativeFrom="paragraph">
              <wp:posOffset>100965</wp:posOffset>
            </wp:positionV>
            <wp:extent cx="1805940" cy="1203960"/>
            <wp:effectExtent l="0" t="0" r="3810" b="0"/>
            <wp:wrapTight wrapText="bothSides">
              <wp:wrapPolygon edited="0">
                <wp:start x="0" y="0"/>
                <wp:lineTo x="0" y="21190"/>
                <wp:lineTo x="21418" y="21190"/>
                <wp:lineTo x="21418" y="0"/>
                <wp:lineTo x="0" y="0"/>
              </wp:wrapPolygon>
            </wp:wrapTight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D7F" w:rsidRPr="00EA7D7F" w:rsidRDefault="00EA7D7F" w:rsidP="00EA7D7F">
      <w:pPr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32"/>
          <w:szCs w:val="32"/>
        </w:rPr>
      </w:pPr>
      <w:r w:rsidRPr="00EA7D7F">
        <w:rPr>
          <w:rFonts w:ascii="Times New Roman" w:hAnsi="Times New Roman"/>
          <w:b/>
          <w:color w:val="262626" w:themeColor="text1" w:themeTint="D9"/>
          <w:sz w:val="32"/>
          <w:szCs w:val="32"/>
        </w:rPr>
        <w:t>Миллионы людей во всем мире смогли отказаться от курения.</w:t>
      </w:r>
    </w:p>
    <w:p w:rsidR="00EA7D7F" w:rsidRPr="00EA7D7F" w:rsidRDefault="00EA7D7F" w:rsidP="00EA7D7F">
      <w:pPr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 w:rsidRPr="00EA7D7F">
        <w:rPr>
          <w:rFonts w:ascii="Times New Roman" w:hAnsi="Times New Roman"/>
          <w:b/>
          <w:color w:val="262626" w:themeColor="text1" w:themeTint="D9"/>
          <w:sz w:val="28"/>
          <w:szCs w:val="28"/>
        </w:rPr>
        <w:t>СМОЖЕТЕ</w:t>
      </w:r>
      <w:bookmarkStart w:id="0" w:name="_GoBack"/>
      <w:bookmarkEnd w:id="0"/>
      <w:r w:rsidRPr="00EA7D7F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 И ВЫ!</w:t>
      </w:r>
    </w:p>
    <w:p w:rsidR="00EA7D7F" w:rsidRDefault="00EA7D7F" w:rsidP="00EA7D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7665" w:rsidRPr="00492E1A" w:rsidRDefault="00B57665" w:rsidP="00EA7D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Pr="00492E1A">
        <w:rPr>
          <w:rFonts w:ascii="Times New Roman" w:hAnsi="Times New Roman"/>
          <w:sz w:val="28"/>
          <w:szCs w:val="28"/>
        </w:rPr>
        <w:t xml:space="preserve"> успешной борьбы с курением очень важно, чтобы желание прекратить курить было именно Вашим решением.</w:t>
      </w: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>Составьте список доводов в пользу отказа от курения и повесьте его на видное место.</w:t>
      </w: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>Если Вы начали курить недавно – попробуйте бросить сразу.</w:t>
      </w: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>Для курильщиков со стажем возможно постепенное снижение количества выкуриваемых сигарет в день.</w:t>
      </w: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>Выберите конкретную дату отказа от курения.</w:t>
      </w:r>
    </w:p>
    <w:p w:rsidR="00EA7D7F" w:rsidRPr="00492E1A" w:rsidRDefault="00EA7D7F" w:rsidP="00EA7D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 xml:space="preserve">Расскажите близким о своем намерении, </w:t>
      </w:r>
      <w:r>
        <w:rPr>
          <w:rFonts w:ascii="Times New Roman" w:hAnsi="Times New Roman"/>
          <w:sz w:val="28"/>
          <w:szCs w:val="28"/>
        </w:rPr>
        <w:t xml:space="preserve">они поддержат </w:t>
      </w:r>
      <w:r w:rsidRPr="00492E1A">
        <w:rPr>
          <w:rFonts w:ascii="Times New Roman" w:hAnsi="Times New Roman"/>
          <w:sz w:val="28"/>
          <w:szCs w:val="28"/>
        </w:rPr>
        <w:t>Вас. Найдите единомышленников – вместе бросать легче.</w:t>
      </w: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>Постарайтесь избегать компаний, где курят.</w:t>
      </w: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>Не рассчитывайте, что конфеты или жвачка избавят от желания закурить.  Будьте готовы к тому, что оно может появиться столько раз в течение дня, сколько сигарет Вы выкуривали в день.</w:t>
      </w:r>
    </w:p>
    <w:p w:rsidR="00EA7D7F" w:rsidRDefault="00EA7D7F" w:rsidP="00EA7D7F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2E1A">
        <w:rPr>
          <w:rFonts w:ascii="Times New Roman" w:hAnsi="Times New Roman"/>
          <w:sz w:val="28"/>
          <w:szCs w:val="28"/>
        </w:rPr>
        <w:t>Бросайте курить на один день, завтра еще на один и т.д.</w:t>
      </w:r>
    </w:p>
    <w:p w:rsidR="00EA7D7F" w:rsidRPr="00492E1A" w:rsidRDefault="00EA7D7F" w:rsidP="00EA7D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2CC8CC58" wp14:editId="2E54122E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2065020" cy="1370965"/>
            <wp:effectExtent l="0" t="0" r="0" b="635"/>
            <wp:wrapSquare wrapText="bothSides"/>
            <wp:docPr id="3" name="Рисунок 3" descr="Картинки по запросу картинки профилактика ку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профилактика курения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D7F" w:rsidRPr="00EA7D7F" w:rsidRDefault="00EA7D7F" w:rsidP="00EA7D7F">
      <w:pPr>
        <w:spacing w:after="0" w:line="240" w:lineRule="auto"/>
        <w:jc w:val="center"/>
        <w:rPr>
          <w:rFonts w:ascii="Times New Roman" w:hAnsi="Times New Roman"/>
          <w:i/>
          <w:color w:val="262626" w:themeColor="text1" w:themeTint="D9"/>
          <w:sz w:val="28"/>
          <w:szCs w:val="28"/>
        </w:rPr>
      </w:pPr>
      <w:r w:rsidRPr="00EA7D7F"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>Продержитесь первые 48 часов – это самый трудный период!</w:t>
      </w:r>
      <w:r w:rsidRPr="00EA7D7F">
        <w:rPr>
          <w:rFonts w:ascii="Times New Roman" w:hAnsi="Times New Roman"/>
          <w:i/>
          <w:color w:val="262626" w:themeColor="text1" w:themeTint="D9"/>
          <w:sz w:val="28"/>
          <w:szCs w:val="28"/>
        </w:rPr>
        <w:t xml:space="preserve"> Помните, что чаще всего возвращаются к курению через 1 месяц, полгода и год. Не отчаивайтесь, если произошел срыв. При повторных попытках бросить курить шансы на успех возрастают!</w:t>
      </w:r>
    </w:p>
    <w:p w:rsidR="00EA7D7F" w:rsidRPr="00EA7D7F" w:rsidRDefault="00EA7D7F" w:rsidP="000B5E40">
      <w:pPr>
        <w:spacing w:after="0" w:line="240" w:lineRule="auto"/>
        <w:ind w:left="1416" w:firstLine="708"/>
        <w:rPr>
          <w:rFonts w:ascii="Times New Roman" w:hAnsi="Times New Roman"/>
          <w:b/>
          <w:color w:val="990000"/>
          <w:sz w:val="28"/>
          <w:szCs w:val="28"/>
        </w:rPr>
      </w:pPr>
      <w:r w:rsidRPr="00EA7D7F">
        <w:rPr>
          <w:rFonts w:ascii="Times New Roman" w:hAnsi="Times New Roman"/>
          <w:b/>
          <w:color w:val="990000"/>
          <w:sz w:val="28"/>
          <w:szCs w:val="28"/>
        </w:rPr>
        <w:t>ТЫ СМОЖЕШЬ!</w:t>
      </w:r>
    </w:p>
    <w:p w:rsidR="00EA7D7F" w:rsidRPr="00EA7D7F" w:rsidRDefault="00EA7D7F" w:rsidP="00EA7D7F">
      <w:pPr>
        <w:spacing w:after="0" w:line="240" w:lineRule="auto"/>
        <w:ind w:firstLine="6"/>
        <w:jc w:val="both"/>
        <w:rPr>
          <w:rFonts w:ascii="Times New Roman" w:hAnsi="Times New Roman"/>
          <w:i/>
          <w:color w:val="990000"/>
        </w:rPr>
      </w:pPr>
    </w:p>
    <w:p w:rsidR="000207DC" w:rsidRDefault="000207DC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800000"/>
          <w:sz w:val="28"/>
          <w:szCs w:val="28"/>
        </w:rPr>
      </w:pPr>
    </w:p>
    <w:p w:rsidR="00EA7D7F" w:rsidRDefault="00EA7D7F" w:rsidP="00CB5C2B">
      <w:pPr>
        <w:spacing w:after="0" w:line="240" w:lineRule="auto"/>
        <w:ind w:left="5664" w:firstLine="708"/>
        <w:jc w:val="center"/>
        <w:rPr>
          <w:rFonts w:asciiTheme="minorHAnsi" w:hAnsiTheme="minorHAnsi"/>
          <w:b/>
          <w:color w:val="632423" w:themeColor="accent2" w:themeShade="80"/>
          <w:sz w:val="28"/>
          <w:szCs w:val="28"/>
        </w:rPr>
      </w:pPr>
    </w:p>
    <w:p w:rsidR="00EA7D7F" w:rsidRPr="00083D83" w:rsidRDefault="00EA7D7F" w:rsidP="00083D8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83D83">
        <w:rPr>
          <w:rFonts w:ascii="Times New Roman" w:hAnsi="Times New Roman"/>
          <w:b/>
          <w:color w:val="002060"/>
          <w:sz w:val="28"/>
          <w:szCs w:val="28"/>
        </w:rPr>
        <w:t xml:space="preserve">АЛКОГОЛЬ ПРИНОСИТ БОЛЬ </w:t>
      </w:r>
    </w:p>
    <w:p w:rsidR="00EA7D7F" w:rsidRPr="00083D83" w:rsidRDefault="00EA7D7F" w:rsidP="00083D8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83D83">
        <w:rPr>
          <w:rFonts w:ascii="Times New Roman" w:hAnsi="Times New Roman"/>
          <w:b/>
          <w:color w:val="002060"/>
          <w:sz w:val="28"/>
          <w:szCs w:val="28"/>
        </w:rPr>
        <w:t>(СОВЕТЫ ПОДРОСТКУ)</w:t>
      </w:r>
      <w:r w:rsidR="00083D83">
        <w:rPr>
          <w:rFonts w:ascii="Times New Roman" w:hAnsi="Times New Roman"/>
          <w:b/>
          <w:color w:val="002060"/>
          <w:sz w:val="28"/>
          <w:szCs w:val="28"/>
        </w:rPr>
        <w:t>.</w:t>
      </w:r>
    </w:p>
    <w:p w:rsidR="00083D83" w:rsidRPr="00083D83" w:rsidRDefault="00083D83" w:rsidP="00083D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A7D7F" w:rsidRPr="00083D83" w:rsidRDefault="00EA7D7F" w:rsidP="008D0AB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Почему алкоголизм молодеет? К сожалению, мы сталкиваемся с алкоголем повсюду: на рекламных щитах, экранах телевизоров, прилавках магазинов и ларьков. Обычной также стала картина, когда юноши и девушки проводят время с пивом и более крепкими напитками. Это что – веяние времени или незнание пагубных последствий алкоголя?</w:t>
      </w:r>
    </w:p>
    <w:p w:rsidR="00EA7D7F" w:rsidRPr="00083D83" w:rsidRDefault="00EA7D7F" w:rsidP="008D0AB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 xml:space="preserve">Вот </w:t>
      </w:r>
      <w:proofErr w:type="gramStart"/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поэтому</w:t>
      </w:r>
      <w:r w:rsidR="00083D83"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 xml:space="preserve">  мы</w:t>
      </w:r>
      <w:proofErr w:type="gramEnd"/>
      <w:r w:rsidR="00083D83"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 xml:space="preserve"> </w:t>
      </w: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хотим дать несколько советов, которые, надеемся, помогут вам взглянуть на проблему алкогольной зависимости  по-новому.</w:t>
      </w:r>
    </w:p>
    <w:p w:rsidR="00EA7D7F" w:rsidRPr="00083D83" w:rsidRDefault="00EA7D7F" w:rsidP="008D0AB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D83">
        <w:rPr>
          <w:rFonts w:ascii="Times New Roman" w:hAnsi="Times New Roman"/>
          <w:b/>
          <w:color w:val="C00000"/>
          <w:sz w:val="28"/>
          <w:szCs w:val="28"/>
          <w:u w:val="single"/>
        </w:rPr>
        <w:t>ПЕРВОЕ</w:t>
      </w:r>
      <w:r w:rsidRPr="00083D83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083D83">
        <w:rPr>
          <w:rFonts w:ascii="Times New Roman" w:hAnsi="Times New Roman"/>
          <w:color w:val="000000"/>
          <w:sz w:val="28"/>
          <w:szCs w:val="28"/>
        </w:rPr>
        <w:t>- Твой организм еще не окреп, и алкоголь, даже в небольших дозах, принесет непоправимый вред здоровью.</w:t>
      </w:r>
    </w:p>
    <w:p w:rsidR="00EA7D7F" w:rsidRPr="00083D83" w:rsidRDefault="00EA7D7F" w:rsidP="008D0AB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D83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ВТОРОЕ </w:t>
      </w:r>
      <w:r w:rsidRPr="00083D83">
        <w:rPr>
          <w:rFonts w:ascii="Times New Roman" w:hAnsi="Times New Roman"/>
          <w:color w:val="000000"/>
          <w:sz w:val="28"/>
          <w:szCs w:val="28"/>
        </w:rPr>
        <w:t xml:space="preserve">- займись любым видом спорта. От этого </w:t>
      </w:r>
      <w:r w:rsidRPr="00083D83">
        <w:rPr>
          <w:rFonts w:ascii="Times New Roman" w:hAnsi="Times New Roman"/>
          <w:color w:val="990000"/>
          <w:sz w:val="28"/>
          <w:szCs w:val="28"/>
        </w:rPr>
        <w:t>ДВОЙНАЯ ПОЛЬЗА</w:t>
      </w:r>
      <w:r w:rsidRPr="00083D83">
        <w:rPr>
          <w:rFonts w:ascii="Times New Roman" w:hAnsi="Times New Roman"/>
          <w:color w:val="000000"/>
          <w:sz w:val="28"/>
          <w:szCs w:val="28"/>
        </w:rPr>
        <w:t>:</w:t>
      </w:r>
    </w:p>
    <w:p w:rsidR="00EA7D7F" w:rsidRPr="00083D83" w:rsidRDefault="00EA7D7F" w:rsidP="008D0ABE">
      <w:pPr>
        <w:pStyle w:val="ad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83D83">
        <w:rPr>
          <w:rFonts w:ascii="Times New Roman" w:hAnsi="Times New Roman"/>
          <w:color w:val="000000"/>
          <w:sz w:val="28"/>
          <w:szCs w:val="28"/>
        </w:rPr>
        <w:t>польза для здоровья;</w:t>
      </w:r>
    </w:p>
    <w:p w:rsidR="00EA7D7F" w:rsidRPr="00083D83" w:rsidRDefault="00EA7D7F" w:rsidP="008D0ABE">
      <w:pPr>
        <w:pStyle w:val="ad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83D83">
        <w:rPr>
          <w:rFonts w:ascii="Times New Roman" w:hAnsi="Times New Roman"/>
          <w:color w:val="000000"/>
          <w:sz w:val="28"/>
          <w:szCs w:val="28"/>
        </w:rPr>
        <w:t>у тебя будет, чем занять свободное время.</w:t>
      </w:r>
    </w:p>
    <w:p w:rsidR="00EA7D7F" w:rsidRPr="00083D83" w:rsidRDefault="00EA7D7F" w:rsidP="008D0AB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D83">
        <w:rPr>
          <w:rFonts w:ascii="Times New Roman" w:hAnsi="Times New Roman"/>
          <w:b/>
          <w:color w:val="C00000"/>
          <w:sz w:val="28"/>
          <w:szCs w:val="28"/>
          <w:u w:val="single"/>
        </w:rPr>
        <w:t>ТРЕТЬЕ</w:t>
      </w:r>
      <w:r w:rsidRPr="00083D83">
        <w:rPr>
          <w:rFonts w:ascii="Times New Roman" w:hAnsi="Times New Roman"/>
          <w:color w:val="000000"/>
          <w:sz w:val="28"/>
          <w:szCs w:val="28"/>
        </w:rPr>
        <w:t xml:space="preserve"> - если тебя спросят, почему ты не подключаешься к алкогольной компании, заранее подумай об ответе. Ты можешь сказать:</w:t>
      </w:r>
    </w:p>
    <w:p w:rsidR="00EA7D7F" w:rsidRPr="00083D83" w:rsidRDefault="00EA7D7F" w:rsidP="008D0ABE">
      <w:pPr>
        <w:pStyle w:val="ad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 xml:space="preserve">мне не нравится вкус алкоголя; </w:t>
      </w:r>
    </w:p>
    <w:p w:rsidR="00EA7D7F" w:rsidRPr="00083D83" w:rsidRDefault="00EA7D7F" w:rsidP="008D0ABE">
      <w:pPr>
        <w:pStyle w:val="ad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мне не нравится, как я себя чувствую после алкоголя;</w:t>
      </w:r>
    </w:p>
    <w:p w:rsidR="00EA7D7F" w:rsidRPr="00083D83" w:rsidRDefault="00EA7D7F" w:rsidP="008D0ABE">
      <w:pPr>
        <w:pStyle w:val="ad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не хочу рисковать здоровьем;</w:t>
      </w:r>
    </w:p>
    <w:p w:rsidR="00EA7D7F" w:rsidRDefault="00EA7D7F" w:rsidP="008D0ABE">
      <w:pPr>
        <w:pStyle w:val="ad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я просто не желаю.</w:t>
      </w:r>
    </w:p>
    <w:p w:rsidR="00EA7D7F" w:rsidRPr="00083D83" w:rsidRDefault="00083D83" w:rsidP="00083D8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3593750B" wp14:editId="74FE006C">
            <wp:simplePos x="0" y="0"/>
            <wp:positionH relativeFrom="margin">
              <wp:posOffset>3027045</wp:posOffset>
            </wp:positionH>
            <wp:positionV relativeFrom="paragraph">
              <wp:posOffset>100965</wp:posOffset>
            </wp:positionV>
            <wp:extent cx="299466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35" y="21344"/>
                <wp:lineTo x="21435" y="0"/>
                <wp:lineTo x="0" y="0"/>
              </wp:wrapPolygon>
            </wp:wrapTight>
            <wp:docPr id="14" name="Рисунок 14" descr="Картинки по запросу картинки подростки за з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и подростки за зож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D7F" w:rsidRPr="00083D83">
        <w:rPr>
          <w:rFonts w:ascii="Times New Roman" w:hAnsi="Times New Roman"/>
          <w:color w:val="000000"/>
          <w:sz w:val="28"/>
          <w:szCs w:val="28"/>
        </w:rPr>
        <w:t>Неплохие ответы, да? Таким утверждениям уже сложно что-то противопоставить. Причину отказа надо называть уверенно, тогда она будет звучать правдиво и убедительно.</w:t>
      </w:r>
    </w:p>
    <w:p w:rsidR="00EA7D7F" w:rsidRPr="00083D83" w:rsidRDefault="00EA7D7F" w:rsidP="00083D83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083D83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083D83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ПОМНИ: </w:t>
      </w:r>
    </w:p>
    <w:p w:rsidR="00EA7D7F" w:rsidRPr="00083D83" w:rsidRDefault="00EA7D7F" w:rsidP="00083D8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D83">
        <w:rPr>
          <w:rFonts w:ascii="Times New Roman" w:hAnsi="Times New Roman"/>
          <w:b/>
          <w:color w:val="0F243E" w:themeColor="text2" w:themeShade="80"/>
          <w:sz w:val="28"/>
          <w:szCs w:val="28"/>
        </w:rPr>
        <w:t>*</w:t>
      </w:r>
      <w:r w:rsidR="008D0AB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3D83">
        <w:rPr>
          <w:rFonts w:ascii="Times New Roman" w:hAnsi="Times New Roman"/>
          <w:color w:val="000000"/>
          <w:sz w:val="28"/>
          <w:szCs w:val="28"/>
        </w:rPr>
        <w:t>Если ты будешь до конца придерживаться своего решения, скоро увидишь, что другие станут уважать твой выбор.</w:t>
      </w:r>
    </w:p>
    <w:p w:rsidR="00EA7D7F" w:rsidRPr="00083D83" w:rsidRDefault="00EA7D7F" w:rsidP="00083D8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D83">
        <w:rPr>
          <w:rFonts w:ascii="Times New Roman" w:hAnsi="Times New Roman"/>
          <w:b/>
          <w:color w:val="0F243E" w:themeColor="text2" w:themeShade="80"/>
          <w:sz w:val="28"/>
          <w:szCs w:val="28"/>
        </w:rPr>
        <w:t>*</w:t>
      </w:r>
      <w:r w:rsidRPr="00083D83">
        <w:rPr>
          <w:rFonts w:ascii="Times New Roman" w:hAnsi="Times New Roman"/>
          <w:color w:val="000000"/>
          <w:sz w:val="28"/>
          <w:szCs w:val="28"/>
        </w:rPr>
        <w:t xml:space="preserve"> Настоящие друзья не будут заставлять тебя делать то, что сам не хочешь.</w:t>
      </w:r>
    </w:p>
    <w:p w:rsidR="00EA7D7F" w:rsidRPr="00083D83" w:rsidRDefault="00EA7D7F" w:rsidP="00083D8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083D83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Поверь, что все это поможет тебе не только отстоять свое мнение, но, главное, сберечь здоровье, находя радость общения без алкоголя.</w:t>
      </w:r>
    </w:p>
    <w:p w:rsidR="00083D83" w:rsidRDefault="00083D83" w:rsidP="00682E93">
      <w:pPr>
        <w:spacing w:after="0" w:line="240" w:lineRule="auto"/>
        <w:ind w:left="3540" w:firstLine="708"/>
        <w:jc w:val="center"/>
        <w:rPr>
          <w:rFonts w:asciiTheme="minorHAnsi" w:hAnsiTheme="minorHAnsi"/>
          <w:b/>
          <w:color w:val="215868" w:themeColor="accent5" w:themeShade="80"/>
          <w:sz w:val="28"/>
          <w:szCs w:val="28"/>
        </w:rPr>
      </w:pPr>
    </w:p>
    <w:p w:rsidR="00682E93" w:rsidRPr="008D0ABE" w:rsidRDefault="00682E93" w:rsidP="00CD76F8">
      <w:pPr>
        <w:spacing w:after="0" w:line="240" w:lineRule="auto"/>
        <w:ind w:left="5664"/>
        <w:jc w:val="center"/>
        <w:rPr>
          <w:rFonts w:asciiTheme="minorHAnsi" w:hAnsiTheme="minorHAnsi"/>
          <w:b/>
          <w:color w:val="984806" w:themeColor="accent6" w:themeShade="80"/>
          <w:sz w:val="28"/>
          <w:szCs w:val="28"/>
        </w:rPr>
      </w:pPr>
      <w:r w:rsidRPr="008D0ABE">
        <w:rPr>
          <w:rFonts w:asciiTheme="minorHAnsi" w:hAnsiTheme="minorHAnsi"/>
          <w:b/>
          <w:color w:val="984806" w:themeColor="accent6" w:themeShade="80"/>
          <w:sz w:val="28"/>
          <w:szCs w:val="28"/>
        </w:rPr>
        <w:t>Спрашивали – отвечаем!</w:t>
      </w:r>
    </w:p>
    <w:p w:rsidR="00682E93" w:rsidRPr="00682E93" w:rsidRDefault="00682E93" w:rsidP="00682E93">
      <w:pPr>
        <w:spacing w:after="0" w:line="240" w:lineRule="auto"/>
        <w:ind w:left="3540" w:firstLine="708"/>
        <w:jc w:val="center"/>
        <w:rPr>
          <w:rFonts w:asciiTheme="minorHAnsi" w:hAnsiTheme="minorHAnsi"/>
          <w:b/>
          <w:color w:val="215868" w:themeColor="accent5" w:themeShade="80"/>
          <w:sz w:val="28"/>
          <w:szCs w:val="28"/>
        </w:rPr>
      </w:pPr>
    </w:p>
    <w:p w:rsidR="00083D83" w:rsidRDefault="00083D83" w:rsidP="008D0ABE">
      <w:pPr>
        <w:spacing w:after="0" w:line="240" w:lineRule="auto"/>
        <w:ind w:firstLine="540"/>
        <w:jc w:val="center"/>
        <w:rPr>
          <w:rStyle w:val="a4"/>
          <w:rFonts w:ascii="Times New Roman" w:hAnsi="Times New Roman"/>
          <w:color w:val="003300"/>
          <w:sz w:val="28"/>
          <w:szCs w:val="28"/>
        </w:rPr>
      </w:pPr>
      <w:r w:rsidRPr="008D0ABE">
        <w:rPr>
          <w:rStyle w:val="a4"/>
          <w:rFonts w:ascii="Times New Roman" w:hAnsi="Times New Roman"/>
          <w:color w:val="003300"/>
          <w:sz w:val="28"/>
          <w:szCs w:val="28"/>
        </w:rPr>
        <w:t>Н</w:t>
      </w:r>
      <w:r w:rsidR="008D0ABE">
        <w:rPr>
          <w:rStyle w:val="a4"/>
          <w:rFonts w:ascii="Times New Roman" w:hAnsi="Times New Roman"/>
          <w:color w:val="003300"/>
          <w:sz w:val="28"/>
          <w:szCs w:val="28"/>
        </w:rPr>
        <w:t>Е ЦЕПЛЯЙСЯ</w:t>
      </w:r>
      <w:r w:rsidRPr="008D0ABE">
        <w:rPr>
          <w:rStyle w:val="a4"/>
          <w:rFonts w:ascii="Times New Roman" w:hAnsi="Times New Roman"/>
          <w:color w:val="003300"/>
          <w:sz w:val="28"/>
          <w:szCs w:val="28"/>
        </w:rPr>
        <w:t xml:space="preserve">, </w:t>
      </w:r>
      <w:r w:rsidR="008D0ABE">
        <w:rPr>
          <w:rStyle w:val="a4"/>
          <w:rFonts w:ascii="Times New Roman" w:hAnsi="Times New Roman"/>
          <w:color w:val="003300"/>
          <w:sz w:val="28"/>
          <w:szCs w:val="28"/>
        </w:rPr>
        <w:t>КЛЕЩ</w:t>
      </w:r>
      <w:r w:rsidRPr="008D0ABE">
        <w:rPr>
          <w:rStyle w:val="a4"/>
          <w:rFonts w:ascii="Times New Roman" w:hAnsi="Times New Roman"/>
          <w:color w:val="003300"/>
          <w:sz w:val="28"/>
          <w:szCs w:val="28"/>
        </w:rPr>
        <w:t>!</w:t>
      </w:r>
    </w:p>
    <w:p w:rsidR="008D0ABE" w:rsidRPr="008D0ABE" w:rsidRDefault="008D0ABE" w:rsidP="008D0ABE">
      <w:pPr>
        <w:spacing w:after="0" w:line="240" w:lineRule="auto"/>
        <w:ind w:firstLine="540"/>
        <w:jc w:val="center"/>
        <w:rPr>
          <w:rStyle w:val="a4"/>
          <w:rFonts w:ascii="Times New Roman" w:hAnsi="Times New Roman"/>
          <w:color w:val="003300"/>
          <w:sz w:val="28"/>
          <w:szCs w:val="28"/>
        </w:rPr>
      </w:pPr>
    </w:p>
    <w:p w:rsidR="00083D83" w:rsidRPr="008D0ABE" w:rsidRDefault="007D4092" w:rsidP="007D40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7E7B6ED0" wp14:editId="60571ED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394460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246" y="21359"/>
                <wp:lineTo x="21246" y="0"/>
                <wp:lineTo x="0" y="0"/>
              </wp:wrapPolygon>
            </wp:wrapTight>
            <wp:docPr id="19" name="Рисунок 19" descr="Картинки по запросу картинки кле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клещ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D83" w:rsidRPr="008D0ABE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Много радости приносит нам лес, но вот некоторые его обитатели могут нанести человеку вред. Среди них особое место занимают </w:t>
      </w:r>
      <w:r w:rsidR="00083D83" w:rsidRPr="007D4092">
        <w:rPr>
          <w:rStyle w:val="a4"/>
          <w:rFonts w:ascii="Times New Roman" w:hAnsi="Times New Roman"/>
          <w:color w:val="984806" w:themeColor="accent6" w:themeShade="80"/>
          <w:sz w:val="28"/>
          <w:szCs w:val="28"/>
        </w:rPr>
        <w:t>клещи.</w:t>
      </w:r>
      <w:r w:rsidR="00083D83" w:rsidRPr="008D0ABE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Эти насекомые </w:t>
      </w:r>
      <w:r w:rsidR="00083D83" w:rsidRPr="008D0ABE">
        <w:rPr>
          <w:rStyle w:val="a4"/>
          <w:rFonts w:ascii="Times New Roman" w:hAnsi="Times New Roman"/>
          <w:b w:val="0"/>
          <w:i/>
          <w:color w:val="984806" w:themeColor="accent6" w:themeShade="80"/>
          <w:sz w:val="28"/>
          <w:szCs w:val="28"/>
        </w:rPr>
        <w:t xml:space="preserve">переносят вирус клещевого энцефалита, клещевого </w:t>
      </w:r>
      <w:proofErr w:type="spellStart"/>
      <w:r w:rsidR="00083D83" w:rsidRPr="008D0ABE">
        <w:rPr>
          <w:rStyle w:val="a4"/>
          <w:rFonts w:ascii="Times New Roman" w:hAnsi="Times New Roman"/>
          <w:b w:val="0"/>
          <w:i/>
          <w:color w:val="984806" w:themeColor="accent6" w:themeShade="80"/>
          <w:sz w:val="28"/>
          <w:szCs w:val="28"/>
        </w:rPr>
        <w:t>боррелиоза</w:t>
      </w:r>
      <w:proofErr w:type="spellEnd"/>
      <w:r w:rsidR="00083D83" w:rsidRPr="008D0ABE">
        <w:rPr>
          <w:rStyle w:val="a4"/>
          <w:rFonts w:ascii="Times New Roman" w:hAnsi="Times New Roman"/>
          <w:b w:val="0"/>
          <w:i/>
          <w:color w:val="984806" w:themeColor="accent6" w:themeShade="80"/>
          <w:sz w:val="28"/>
          <w:szCs w:val="28"/>
        </w:rPr>
        <w:t xml:space="preserve"> (болезни Лайма) </w:t>
      </w:r>
      <w:r w:rsidR="00083D83" w:rsidRPr="008D0ABE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и ряд других серьезных заболеваний. </w:t>
      </w:r>
      <w:r w:rsidR="00083D83" w:rsidRPr="008D0ABE">
        <w:rPr>
          <w:rFonts w:ascii="Times New Roman" w:hAnsi="Times New Roman"/>
          <w:sz w:val="28"/>
          <w:szCs w:val="28"/>
        </w:rPr>
        <w:t xml:space="preserve">Наибольшее количество клещей концентрируется по обочинам лесных дорог, на звериных тропах, на лесных вырубках. У человека местами наиболее частого присасывания клещей являются спина, шея, волосистая часть головы, подмышечные и паховые области. </w:t>
      </w:r>
    </w:p>
    <w:p w:rsidR="00083D83" w:rsidRPr="008D0ABE" w:rsidRDefault="00083D83" w:rsidP="008D0ABE">
      <w:pPr>
        <w:spacing w:after="0" w:line="240" w:lineRule="auto"/>
        <w:ind w:firstLine="540"/>
        <w:jc w:val="both"/>
        <w:rPr>
          <w:rFonts w:ascii="Times New Roman" w:hAnsi="Times New Roman"/>
          <w:i/>
          <w:color w:val="984806" w:themeColor="accent6" w:themeShade="80"/>
          <w:sz w:val="28"/>
          <w:szCs w:val="28"/>
        </w:rPr>
      </w:pPr>
      <w:r w:rsidRPr="008D0ABE">
        <w:rPr>
          <w:rFonts w:ascii="Times New Roman" w:hAnsi="Times New Roman"/>
          <w:sz w:val="28"/>
          <w:szCs w:val="28"/>
        </w:rPr>
        <w:t xml:space="preserve">Поражение человека может произойти </w:t>
      </w:r>
      <w:r w:rsidRPr="008D0ABE">
        <w:rPr>
          <w:rFonts w:ascii="Times New Roman" w:hAnsi="Times New Roman"/>
          <w:i/>
          <w:color w:val="984806" w:themeColor="accent6" w:themeShade="80"/>
          <w:sz w:val="28"/>
          <w:szCs w:val="28"/>
        </w:rPr>
        <w:t>не только при посещении леса, но и путем заноса клещей с цветами, одеждой человека, побывавшего в лесу, от домашних животных.</w:t>
      </w:r>
    </w:p>
    <w:p w:rsidR="00083D83" w:rsidRPr="008D0ABE" w:rsidRDefault="00083D83" w:rsidP="008D0ABE">
      <w:pPr>
        <w:spacing w:after="0" w:line="240" w:lineRule="auto"/>
        <w:ind w:firstLine="540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8D0ABE">
        <w:rPr>
          <w:rFonts w:ascii="Times New Roman" w:hAnsi="Times New Roman"/>
          <w:b/>
          <w:color w:val="984806" w:themeColor="accent6" w:themeShade="80"/>
          <w:sz w:val="28"/>
          <w:szCs w:val="28"/>
        </w:rPr>
        <w:t>Находясь в лесной зоне, соблюдайте правила поведения, которые помогут избежать присасывания этих переносчиков опасных заболеваний.</w:t>
      </w:r>
    </w:p>
    <w:p w:rsidR="00083D83" w:rsidRPr="008D0ABE" w:rsidRDefault="00083D83" w:rsidP="008D0ABE">
      <w:pPr>
        <w:pStyle w:val="11"/>
        <w:spacing w:before="0" w:after="0"/>
        <w:ind w:left="0" w:right="0" w:firstLine="540"/>
        <w:rPr>
          <w:color w:val="0000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>1.</w:t>
      </w:r>
      <w:r w:rsidRPr="008D0ABE">
        <w:rPr>
          <w:color w:val="003300"/>
          <w:sz w:val="28"/>
          <w:szCs w:val="28"/>
        </w:rPr>
        <w:t xml:space="preserve"> </w:t>
      </w:r>
      <w:r w:rsidRPr="008D0ABE">
        <w:rPr>
          <w:color w:val="000000"/>
          <w:sz w:val="28"/>
          <w:szCs w:val="28"/>
        </w:rPr>
        <w:t xml:space="preserve">Необходимо одеваться таким образом, чтобы свести к минимуму </w:t>
      </w:r>
      <w:proofErr w:type="spellStart"/>
      <w:r w:rsidRPr="008D0ABE">
        <w:rPr>
          <w:color w:val="000000"/>
          <w:sz w:val="28"/>
          <w:szCs w:val="28"/>
        </w:rPr>
        <w:t>заползание</w:t>
      </w:r>
      <w:proofErr w:type="spellEnd"/>
      <w:r w:rsidRPr="008D0ABE">
        <w:rPr>
          <w:color w:val="000000"/>
          <w:sz w:val="28"/>
          <w:szCs w:val="28"/>
        </w:rPr>
        <w:t xml:space="preserve"> клещей под одежду. Лучше, чтобы одежда была однотонной, так как на ней клещи более заметны.</w:t>
      </w:r>
    </w:p>
    <w:p w:rsidR="00083D83" w:rsidRPr="008D0ABE" w:rsidRDefault="00083D83" w:rsidP="008D0ABE">
      <w:pPr>
        <w:pStyle w:val="11"/>
        <w:spacing w:before="0" w:after="0"/>
        <w:ind w:left="0" w:right="0" w:firstLine="540"/>
        <w:rPr>
          <w:color w:val="0000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>2.</w:t>
      </w:r>
      <w:r w:rsidRPr="008D0ABE">
        <w:rPr>
          <w:color w:val="000000"/>
          <w:sz w:val="28"/>
          <w:szCs w:val="28"/>
        </w:rPr>
        <w:t xml:space="preserve"> Нужно постоянно проводить само- и </w:t>
      </w:r>
      <w:proofErr w:type="spellStart"/>
      <w:r w:rsidRPr="008D0ABE">
        <w:rPr>
          <w:color w:val="000000"/>
          <w:sz w:val="28"/>
          <w:szCs w:val="28"/>
        </w:rPr>
        <w:t>взаимоосмотры</w:t>
      </w:r>
      <w:proofErr w:type="spellEnd"/>
      <w:r w:rsidRPr="008D0ABE">
        <w:rPr>
          <w:color w:val="000000"/>
          <w:sz w:val="28"/>
          <w:szCs w:val="28"/>
        </w:rPr>
        <w:t xml:space="preserve"> для обнаружения прицепившихся клещей. </w:t>
      </w:r>
      <w:r w:rsidRPr="008D0ABE">
        <w:rPr>
          <w:i/>
          <w:color w:val="984806" w:themeColor="accent6" w:themeShade="80"/>
          <w:sz w:val="28"/>
          <w:szCs w:val="28"/>
        </w:rPr>
        <w:t xml:space="preserve">Поверхностные осмотры надо проводить каждые 10 - 15 минут. </w:t>
      </w:r>
      <w:r w:rsidRPr="008D0ABE">
        <w:rPr>
          <w:color w:val="000000"/>
          <w:sz w:val="28"/>
          <w:szCs w:val="28"/>
        </w:rPr>
        <w:t>Не забывайте, что обычно клещи присасываются не сразу!</w:t>
      </w:r>
    </w:p>
    <w:p w:rsidR="00083D83" w:rsidRPr="008D0ABE" w:rsidRDefault="00083D83" w:rsidP="008D0ABE">
      <w:pPr>
        <w:pStyle w:val="11"/>
        <w:spacing w:before="0" w:after="0"/>
        <w:ind w:left="0" w:right="0" w:firstLine="540"/>
        <w:rPr>
          <w:color w:val="0000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>3.</w:t>
      </w:r>
      <w:r w:rsidRPr="008D0ABE">
        <w:rPr>
          <w:color w:val="000000"/>
          <w:sz w:val="28"/>
          <w:szCs w:val="28"/>
        </w:rPr>
        <w:t xml:space="preserve"> Нельзя садиться или ложиться на траву: в этом случае следует особенно часто и тщательно проводить осмотры одежды.</w:t>
      </w:r>
    </w:p>
    <w:p w:rsidR="00083D83" w:rsidRPr="008D0ABE" w:rsidRDefault="00083D83" w:rsidP="008D0ABE">
      <w:pPr>
        <w:pStyle w:val="11"/>
        <w:spacing w:before="0" w:after="0"/>
        <w:ind w:left="0" w:right="0" w:firstLine="540"/>
        <w:rPr>
          <w:color w:val="0000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>4.</w:t>
      </w:r>
      <w:r w:rsidRPr="008D0ABE">
        <w:rPr>
          <w:color w:val="000000"/>
          <w:sz w:val="28"/>
          <w:szCs w:val="28"/>
        </w:rPr>
        <w:t xml:space="preserve"> Для места стоянки, ночевки в лесу предпочтительны сухие сосновые леса с песчаной почвой или участки, лишенные травянистой растительности. </w:t>
      </w:r>
    </w:p>
    <w:p w:rsidR="00083D83" w:rsidRPr="008D0ABE" w:rsidRDefault="00083D83" w:rsidP="008D0ABE">
      <w:pPr>
        <w:pStyle w:val="11"/>
        <w:spacing w:before="0" w:after="0"/>
        <w:ind w:left="0" w:right="0" w:firstLine="540"/>
        <w:rPr>
          <w:color w:val="0000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>5.</w:t>
      </w:r>
      <w:r w:rsidRPr="008D0ABE">
        <w:rPr>
          <w:color w:val="000000"/>
          <w:sz w:val="28"/>
          <w:szCs w:val="28"/>
        </w:rPr>
        <w:t xml:space="preserve"> Рекомендуется использование средств, отпугивающих клещей, – репеллентов.</w:t>
      </w:r>
    </w:p>
    <w:p w:rsidR="00083D83" w:rsidRPr="008D0ABE" w:rsidRDefault="00083D83" w:rsidP="008D0ABE">
      <w:pPr>
        <w:pStyle w:val="11"/>
        <w:spacing w:before="0" w:after="0"/>
        <w:ind w:left="0" w:right="0" w:firstLine="540"/>
        <w:rPr>
          <w:color w:val="0000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>6.</w:t>
      </w:r>
      <w:r w:rsidRPr="008D0ABE">
        <w:rPr>
          <w:color w:val="000000"/>
          <w:sz w:val="28"/>
          <w:szCs w:val="28"/>
        </w:rPr>
        <w:t xml:space="preserve"> После возвращения из леса следует провести полный осмотр тела, одежды.</w:t>
      </w:r>
    </w:p>
    <w:p w:rsidR="00083D83" w:rsidRPr="008D0ABE" w:rsidRDefault="007D4092" w:rsidP="008D0AB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7B166916" wp14:editId="25CA6DAD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27914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458" y="21130"/>
                <wp:lineTo x="21458" y="0"/>
                <wp:lineTo x="0" y="0"/>
              </wp:wrapPolygon>
            </wp:wrapTight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D83" w:rsidRPr="008D0ABE">
        <w:rPr>
          <w:rFonts w:ascii="Times New Roman" w:hAnsi="Times New Roman"/>
          <w:b/>
          <w:color w:val="003300"/>
          <w:sz w:val="28"/>
          <w:szCs w:val="28"/>
        </w:rPr>
        <w:t>7.</w:t>
      </w:r>
      <w:r w:rsidR="00083D83" w:rsidRPr="008D0ABE">
        <w:rPr>
          <w:rFonts w:ascii="Times New Roman" w:hAnsi="Times New Roman"/>
          <w:color w:val="000000"/>
          <w:sz w:val="28"/>
          <w:szCs w:val="28"/>
        </w:rPr>
        <w:t xml:space="preserve"> При обнаружении впившегося клеща лучше всего обратиться за помощью в лечебное учреждение. Присосавшихся к телу клещей можно удалять пинцетом, медленно раскачивая его из стороны в сторону, стараясь не оторвать погруженный в кожу хоботок. А также прочной ниткой: узел нитки завязывают у самого хоботка и, растягивая концы нитки в стороны, подтягивают кверху. Ранку продезинфицировать раствором йода. </w:t>
      </w:r>
      <w:r w:rsidR="00083D83" w:rsidRPr="008D0ABE">
        <w:rPr>
          <w:rFonts w:ascii="Times New Roman" w:hAnsi="Times New Roman"/>
          <w:sz w:val="28"/>
          <w:szCs w:val="28"/>
        </w:rPr>
        <w:t>Важно знать, что уничтожать снятых клещей, раздавливая их па</w:t>
      </w:r>
      <w:r w:rsidR="008D0ABE">
        <w:rPr>
          <w:rFonts w:ascii="Times New Roman" w:hAnsi="Times New Roman"/>
          <w:sz w:val="28"/>
          <w:szCs w:val="28"/>
        </w:rPr>
        <w:t>льцами, ни в коем случае нельзя!</w:t>
      </w:r>
      <w:r w:rsidR="00083D83" w:rsidRPr="008D0ABE">
        <w:rPr>
          <w:rFonts w:ascii="Times New Roman" w:hAnsi="Times New Roman"/>
          <w:sz w:val="28"/>
          <w:szCs w:val="28"/>
        </w:rPr>
        <w:t xml:space="preserve"> Через ссадины и микротрещины на поверхности рук можно занести опасную инфекцию.</w:t>
      </w:r>
    </w:p>
    <w:p w:rsidR="00083D83" w:rsidRPr="008D0ABE" w:rsidRDefault="00083D83" w:rsidP="008D0ABE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</w:pPr>
      <w:r w:rsidRPr="008D0ABE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 xml:space="preserve">Присосавшегося клеща следует сохранить в плотно закрытом флаконе для дальнейшего его исследования на наличие возбудителей клещевого </w:t>
      </w:r>
      <w:proofErr w:type="spellStart"/>
      <w:r w:rsidRPr="008D0ABE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>боррелиоза</w:t>
      </w:r>
      <w:proofErr w:type="spellEnd"/>
      <w:r w:rsidRPr="008D0ABE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>. Такие исследования проводятся в государственном учреждении «Гомельский областной центр гигиены, эпидемиологии и общественного здоровья» (контактный телефон 8(0232)701793). Исследования проводятся на платной основе.</w:t>
      </w:r>
    </w:p>
    <w:p w:rsidR="008D0ABE" w:rsidRPr="008D0ABE" w:rsidRDefault="008D0ABE" w:rsidP="008D0AB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83D83" w:rsidRPr="008D0ABE" w:rsidRDefault="00083D83" w:rsidP="008D0ABE">
      <w:pPr>
        <w:pStyle w:val="11"/>
        <w:spacing w:before="0" w:after="0"/>
        <w:ind w:left="0" w:right="0" w:firstLine="540"/>
        <w:jc w:val="center"/>
        <w:rPr>
          <w:b/>
          <w:color w:val="0033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 xml:space="preserve">Соблюдение перечисленных мер предохраняет от заболеваний, </w:t>
      </w:r>
    </w:p>
    <w:p w:rsidR="008D0ABE" w:rsidRPr="008D0ABE" w:rsidRDefault="008D0ABE" w:rsidP="008D0ABE">
      <w:pPr>
        <w:pStyle w:val="11"/>
        <w:spacing w:before="0" w:after="0"/>
        <w:ind w:left="0" w:right="0" w:firstLine="540"/>
        <w:jc w:val="center"/>
        <w:rPr>
          <w:b/>
          <w:color w:val="003300"/>
          <w:sz w:val="28"/>
          <w:szCs w:val="28"/>
        </w:rPr>
      </w:pPr>
      <w:r w:rsidRPr="008D0ABE">
        <w:rPr>
          <w:b/>
          <w:color w:val="003300"/>
          <w:sz w:val="28"/>
          <w:szCs w:val="28"/>
        </w:rPr>
        <w:t>передаваемых клещами.</w:t>
      </w:r>
    </w:p>
    <w:p w:rsidR="00904EAC" w:rsidRPr="0094040C" w:rsidRDefault="00FA0415" w:rsidP="00682E93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4A442A" w:themeColor="background2" w:themeShade="40"/>
          <w:sz w:val="24"/>
          <w:szCs w:val="24"/>
        </w:rPr>
      </w:pPr>
      <w:r>
        <w:rPr>
          <w:rFonts w:asciiTheme="minorHAnsi" w:hAnsiTheme="minorHAnsi"/>
          <w:b/>
          <w:color w:val="943634" w:themeColor="accent2" w:themeShade="BF"/>
          <w:sz w:val="28"/>
          <w:szCs w:val="28"/>
        </w:rPr>
        <w:t xml:space="preserve">          </w:t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  <w:r w:rsidR="002D49D1">
        <w:rPr>
          <w:rFonts w:asciiTheme="minorHAnsi" w:hAnsiTheme="minorHAnsi"/>
          <w:b/>
          <w:color w:val="943634" w:themeColor="accent2" w:themeShade="BF"/>
          <w:sz w:val="28"/>
          <w:szCs w:val="28"/>
        </w:rPr>
        <w:tab/>
      </w:r>
    </w:p>
    <w:p w:rsidR="008D0ABE" w:rsidRDefault="008D0ABE" w:rsidP="00D20D4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D0ABE" w:rsidRDefault="008D0ABE" w:rsidP="00D20D4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D7458" w:rsidRDefault="003D7458" w:rsidP="00D20D4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</w:t>
      </w:r>
      <w:r w:rsidRPr="00A60B4B">
        <w:rPr>
          <w:rFonts w:ascii="Times New Roman" w:hAnsi="Times New Roman"/>
          <w:b/>
          <w:i/>
          <w:sz w:val="24"/>
          <w:szCs w:val="24"/>
        </w:rPr>
        <w:t>» -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 xml:space="preserve">  </w:t>
      </w:r>
      <w:hyperlink r:id="rId23" w:history="1">
        <w:r w:rsidRPr="0029793F">
          <w:rPr>
            <w:rStyle w:val="ac"/>
            <w:rFonts w:ascii="Times New Roman" w:hAnsi="Times New Roman"/>
            <w:b/>
            <w:i/>
            <w:sz w:val="24"/>
            <w:szCs w:val="24"/>
          </w:rPr>
          <w:t>http://gmlocge.by</w:t>
        </w:r>
      </w:hyperlink>
    </w:p>
    <w:p w:rsidR="003D7458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154940</wp:posOffset>
                </wp:positionV>
                <wp:extent cx="4946015" cy="1245870"/>
                <wp:effectExtent l="19050" t="19050" r="26035" b="30480"/>
                <wp:wrapNone/>
                <wp:docPr id="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245870"/>
                          <a:chOff x="1440" y="12600"/>
                          <a:chExt cx="9757" cy="1980"/>
                        </a:xfrm>
                      </wpg:grpSpPr>
                      <wps:wsp>
                        <wps:cNvPr id="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12780"/>
                            <a:ext cx="954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Издатель: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Отдел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общественного здоровья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государственного учреждения «Гомельский областной центр гигиены, 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эпидемиологии и общественного здоровья»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e-mail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: </w:t>
                              </w:r>
                              <w:hyperlink r:id="rId24" w:history="1">
                                <w:r w:rsidRPr="00AC551A">
                                  <w:rPr>
                                    <w:rStyle w:val="ac"/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  <w:lang w:val="de-DE"/>
                                  </w:rPr>
                                  <w:t>Health@gmlocge.by</w:t>
                                </w:r>
                              </w:hyperlink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246000</w:t>
                              </w:r>
                              <w:r w:rsidR="00185CB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, 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г.</w:t>
                              </w:r>
                              <w:proofErr w:type="gramEnd"/>
                              <w:r w:rsidR="006936C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Гомель, </w:t>
                              </w: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ул.Ирининская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 д. 23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Тел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./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факс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: 8(023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)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77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64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440" y="1260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4" style="position:absolute;margin-left:40.75pt;margin-top:12.2pt;width:389.45pt;height:98.1pt;z-index:251653120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">
                <v:shape id="Text Box 21" o:spid="_x0000_s1035" type="#_x0000_t202" style="position:absolute;left:1657;top:12780;width:95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" filled="f" strokecolor="#a5a5a5">
                  <v:textbox inset="0,0,0,0">
                    <w:txbxContent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Издатель: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Отдел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общественного здоровья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государственного учреждения «Гомельский областной центр гигиены, 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эпидемиологии и общественного здоровья»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e-mail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 xml:space="preserve">: </w:t>
                        </w:r>
                        <w:hyperlink r:id="rId25" w:history="1">
                          <w:r w:rsidRPr="00AC551A">
                            <w:rPr>
                              <w:rStyle w:val="ac"/>
                              <w:rFonts w:ascii="Times New Roman" w:hAnsi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Health@gmlocge.by</w:t>
                          </w:r>
                        </w:hyperlink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246000</w:t>
                        </w:r>
                        <w:r w:rsidR="00185CB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, 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г.</w:t>
                        </w:r>
                        <w:proofErr w:type="gramEnd"/>
                        <w:r w:rsidR="006936C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Гомель, </w:t>
                        </w:r>
                        <w:proofErr w:type="spell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ул.Ирининская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 д. 23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Тел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./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факс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: 8(023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)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77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64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AutoShape 22" o:spid="_x0000_s1036" style="position:absolute;left:1440;top:12600;width:972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260350</wp:posOffset>
                </wp:positionV>
                <wp:extent cx="4946015" cy="1314450"/>
                <wp:effectExtent l="19050" t="19050" r="45085" b="3810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314450"/>
                          <a:chOff x="1260" y="13320"/>
                          <a:chExt cx="9720" cy="1980"/>
                        </a:xfrm>
                      </wpg:grpSpPr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3470"/>
                            <a:ext cx="95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458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Редакционная коллегия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Науменко Наталья</w:t>
                              </w:r>
                            </w:p>
                            <w:p w:rsidR="004B6D3A" w:rsidRDefault="004B6D3A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Короткевич Елена</w:t>
                              </w:r>
                            </w:p>
                            <w:p w:rsidR="0069163F" w:rsidRPr="00ED1C45" w:rsidRDefault="0069163F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Ответственный за выпуск: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r w:rsidR="008D0ABE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Атарик</w:t>
                              </w:r>
                              <w:proofErr w:type="spellEnd"/>
                              <w:r w:rsidR="008D0ABE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Ирина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260" y="1332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7" style="position:absolute;margin-left:40.75pt;margin-top:20.5pt;width:389.45pt;height:103.5pt;z-index:251654144" coordorigin="1260,13320" coordsize="9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">
                <v:shape id="Text Box 24" o:spid="_x0000_s1038" type="#_x0000_t202" style="position:absolute;left:1440;top:13470;width:9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3D7458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Редакционная коллегия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Науменко Наталья</w:t>
                        </w:r>
                      </w:p>
                      <w:p w:rsidR="004B6D3A" w:rsidRDefault="004B6D3A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Короткевич Елена</w:t>
                        </w:r>
                      </w:p>
                      <w:p w:rsidR="0069163F" w:rsidRPr="00ED1C45" w:rsidRDefault="0069163F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Ответственный за выпуск: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 w:rsidR="008D0AB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Атарик</w:t>
                        </w:r>
                        <w:proofErr w:type="spellEnd"/>
                        <w:r w:rsidR="008D0AB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Ирина</w:t>
                        </w:r>
                      </w:p>
                    </w:txbxContent>
                  </v:textbox>
                </v:shape>
                <v:roundrect id="AutoShape 25" o:spid="_x0000_s1039" style="position:absolute;left:1260;top:13320;width:972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sectPr w:rsidR="003D7458" w:rsidSect="008045C4">
      <w:headerReference w:type="default" r:id="rId26"/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458" w:rsidRDefault="003D7458" w:rsidP="000542C8">
      <w:pPr>
        <w:spacing w:after="0" w:line="240" w:lineRule="auto"/>
      </w:pPr>
      <w:r>
        <w:separator/>
      </w:r>
    </w:p>
  </w:endnote>
  <w:end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458" w:rsidRDefault="003D7458" w:rsidP="000542C8">
      <w:pPr>
        <w:spacing w:after="0" w:line="240" w:lineRule="auto"/>
      </w:pPr>
      <w:r>
        <w:separator/>
      </w:r>
    </w:p>
  </w:footnote>
  <w:foot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458" w:rsidRDefault="007F7E78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57665">
      <w:rPr>
        <w:noProof/>
      </w:rPr>
      <w:t>6</w:t>
    </w:r>
    <w:r>
      <w:rPr>
        <w:noProof/>
      </w:rPr>
      <w:fldChar w:fldCharType="end"/>
    </w:r>
  </w:p>
  <w:p w:rsidR="003D7458" w:rsidRDefault="003D745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6" o:spid="_x0000_i1026" type="#_x0000_t75" alt="BD14531_" style="width:9pt;height:9pt;visibility:visible;mso-wrap-style:square" o:bullet="t">
        <v:imagedata r:id="rId1" o:title="BD14531_"/>
      </v:shape>
    </w:pict>
  </w:numPicBullet>
  <w:abstractNum w:abstractNumId="0" w15:restartNumberingAfterBreak="0">
    <w:nsid w:val="020A7543"/>
    <w:multiLevelType w:val="hybridMultilevel"/>
    <w:tmpl w:val="5ADE6D46"/>
    <w:lvl w:ilvl="0" w:tplc="9EF254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D491E"/>
    <w:multiLevelType w:val="hybridMultilevel"/>
    <w:tmpl w:val="99B067FC"/>
    <w:lvl w:ilvl="0" w:tplc="AE66F5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35F3"/>
    <w:multiLevelType w:val="hybridMultilevel"/>
    <w:tmpl w:val="D45E9F72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3" w15:restartNumberingAfterBreak="0">
    <w:nsid w:val="096C1EA8"/>
    <w:multiLevelType w:val="hybridMultilevel"/>
    <w:tmpl w:val="7CE269DE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1353"/>
    <w:multiLevelType w:val="hybridMultilevel"/>
    <w:tmpl w:val="5D1A09FA"/>
    <w:lvl w:ilvl="0" w:tplc="3294CA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5148"/>
    <w:multiLevelType w:val="hybridMultilevel"/>
    <w:tmpl w:val="BB6CBF18"/>
    <w:lvl w:ilvl="0" w:tplc="A54281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F3F7E"/>
    <w:multiLevelType w:val="singleLevel"/>
    <w:tmpl w:val="72B2BA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43634" w:themeColor="accent2" w:themeShade="BF"/>
      </w:rPr>
    </w:lvl>
  </w:abstractNum>
  <w:abstractNum w:abstractNumId="7" w15:restartNumberingAfterBreak="0">
    <w:nsid w:val="184C4F28"/>
    <w:multiLevelType w:val="hybridMultilevel"/>
    <w:tmpl w:val="ECE8228E"/>
    <w:lvl w:ilvl="0" w:tplc="05FE5F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3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004B7"/>
    <w:multiLevelType w:val="hybridMultilevel"/>
    <w:tmpl w:val="D41E41B4"/>
    <w:lvl w:ilvl="0" w:tplc="FCFCE9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80357"/>
    <w:multiLevelType w:val="hybridMultilevel"/>
    <w:tmpl w:val="979CE34C"/>
    <w:lvl w:ilvl="0" w:tplc="8E0E56B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E457281"/>
    <w:multiLevelType w:val="hybridMultilevel"/>
    <w:tmpl w:val="6B6806E0"/>
    <w:lvl w:ilvl="0" w:tplc="0060D442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9867E9"/>
    <w:multiLevelType w:val="singleLevel"/>
    <w:tmpl w:val="08A871A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943634" w:themeColor="accent2" w:themeShade="BF"/>
      </w:rPr>
    </w:lvl>
  </w:abstractNum>
  <w:abstractNum w:abstractNumId="12" w15:restartNumberingAfterBreak="0">
    <w:nsid w:val="24E51DC9"/>
    <w:multiLevelType w:val="hybridMultilevel"/>
    <w:tmpl w:val="3D52C8B8"/>
    <w:lvl w:ilvl="0" w:tplc="BD1097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74AA7"/>
    <w:multiLevelType w:val="hybridMultilevel"/>
    <w:tmpl w:val="FA844A80"/>
    <w:lvl w:ilvl="0" w:tplc="8834980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6633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745745"/>
    <w:multiLevelType w:val="hybridMultilevel"/>
    <w:tmpl w:val="D6728CFE"/>
    <w:lvl w:ilvl="0" w:tplc="69A2ED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F09FE"/>
    <w:multiLevelType w:val="hybridMultilevel"/>
    <w:tmpl w:val="FA3C814A"/>
    <w:lvl w:ilvl="0" w:tplc="857C63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73063"/>
    <w:multiLevelType w:val="hybridMultilevel"/>
    <w:tmpl w:val="51EE7A2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8B9463A"/>
    <w:multiLevelType w:val="hybridMultilevel"/>
    <w:tmpl w:val="3BC0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C67F6"/>
    <w:multiLevelType w:val="hybridMultilevel"/>
    <w:tmpl w:val="ABE61A34"/>
    <w:lvl w:ilvl="0" w:tplc="949EEA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B3851"/>
    <w:multiLevelType w:val="hybridMultilevel"/>
    <w:tmpl w:val="2F9E1014"/>
    <w:lvl w:ilvl="0" w:tplc="25DCD68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DDD19C7"/>
    <w:multiLevelType w:val="hybridMultilevel"/>
    <w:tmpl w:val="98A46576"/>
    <w:lvl w:ilvl="0" w:tplc="F39A14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57430"/>
    <w:multiLevelType w:val="hybridMultilevel"/>
    <w:tmpl w:val="8F0C418C"/>
    <w:lvl w:ilvl="0" w:tplc="0640485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1103B0E"/>
    <w:multiLevelType w:val="multilevel"/>
    <w:tmpl w:val="A64C3B4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23" w15:restartNumberingAfterBreak="0">
    <w:nsid w:val="45575C93"/>
    <w:multiLevelType w:val="hybridMultilevel"/>
    <w:tmpl w:val="A8A664FA"/>
    <w:lvl w:ilvl="0" w:tplc="51C6AF2C">
      <w:start w:val="1"/>
      <w:numFmt w:val="decimal"/>
      <w:lvlText w:val="%1."/>
      <w:lvlJc w:val="left"/>
      <w:pPr>
        <w:ind w:left="720" w:hanging="360"/>
      </w:pPr>
      <w:rPr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37BFC"/>
    <w:multiLevelType w:val="hybridMultilevel"/>
    <w:tmpl w:val="E970F9DA"/>
    <w:lvl w:ilvl="0" w:tplc="CC0EE0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DB08F8"/>
    <w:multiLevelType w:val="hybridMultilevel"/>
    <w:tmpl w:val="851E6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079C7"/>
    <w:multiLevelType w:val="hybridMultilevel"/>
    <w:tmpl w:val="335EFF9C"/>
    <w:lvl w:ilvl="0" w:tplc="B9D0E5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47D00"/>
    <w:multiLevelType w:val="hybridMultilevel"/>
    <w:tmpl w:val="C882B1A4"/>
    <w:lvl w:ilvl="0" w:tplc="5928AD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E00E3"/>
    <w:multiLevelType w:val="hybridMultilevel"/>
    <w:tmpl w:val="A790E6A4"/>
    <w:lvl w:ilvl="0" w:tplc="E86067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9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ED2E16"/>
    <w:multiLevelType w:val="multilevel"/>
    <w:tmpl w:val="93A4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2D5C3E"/>
    <w:multiLevelType w:val="hybridMultilevel"/>
    <w:tmpl w:val="5C7A397E"/>
    <w:lvl w:ilvl="0" w:tplc="14EAB5C8"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31" w15:restartNumberingAfterBreak="0">
    <w:nsid w:val="61193CF6"/>
    <w:multiLevelType w:val="hybridMultilevel"/>
    <w:tmpl w:val="81EA87C8"/>
    <w:lvl w:ilvl="0" w:tplc="BE22A77E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813C8"/>
    <w:multiLevelType w:val="hybridMultilevel"/>
    <w:tmpl w:val="E454F8DC"/>
    <w:lvl w:ilvl="0" w:tplc="A7E6B2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35E9D"/>
    <w:multiLevelType w:val="hybridMultilevel"/>
    <w:tmpl w:val="0EDEA4D6"/>
    <w:lvl w:ilvl="0" w:tplc="25A81A9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B90267"/>
    <w:multiLevelType w:val="hybridMultilevel"/>
    <w:tmpl w:val="CEE25BC2"/>
    <w:lvl w:ilvl="0" w:tplc="85660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85E9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3B2B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75CC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F324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346F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15AE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8AE1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5EEC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5" w15:restartNumberingAfterBreak="0">
    <w:nsid w:val="69ED72A8"/>
    <w:multiLevelType w:val="hybridMultilevel"/>
    <w:tmpl w:val="7DC08F96"/>
    <w:lvl w:ilvl="0" w:tplc="DBEC8E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F3628B"/>
    <w:multiLevelType w:val="hybridMultilevel"/>
    <w:tmpl w:val="B5E0E34C"/>
    <w:lvl w:ilvl="0" w:tplc="60DE9D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B7E2C"/>
    <w:multiLevelType w:val="hybridMultilevel"/>
    <w:tmpl w:val="6CB24CCA"/>
    <w:lvl w:ilvl="0" w:tplc="45ECC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F686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7FE8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180D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F78F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F745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B78C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C460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1102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8" w15:restartNumberingAfterBreak="0">
    <w:nsid w:val="6ED709BE"/>
    <w:multiLevelType w:val="multilevel"/>
    <w:tmpl w:val="B30E916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206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E52306"/>
    <w:multiLevelType w:val="hybridMultilevel"/>
    <w:tmpl w:val="84C4C504"/>
    <w:lvl w:ilvl="0" w:tplc="DE781AA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15D52AB"/>
    <w:multiLevelType w:val="hybridMultilevel"/>
    <w:tmpl w:val="F514B350"/>
    <w:lvl w:ilvl="0" w:tplc="B4826D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5D34D9"/>
    <w:multiLevelType w:val="hybridMultilevel"/>
    <w:tmpl w:val="1624B932"/>
    <w:lvl w:ilvl="0" w:tplc="5E067A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64A95"/>
    <w:multiLevelType w:val="hybridMultilevel"/>
    <w:tmpl w:val="D83646F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A573964"/>
    <w:multiLevelType w:val="hybridMultilevel"/>
    <w:tmpl w:val="8DE64CEA"/>
    <w:lvl w:ilvl="0" w:tplc="074C67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B0651E"/>
    <w:multiLevelType w:val="hybridMultilevel"/>
    <w:tmpl w:val="B6346B8C"/>
    <w:lvl w:ilvl="0" w:tplc="64800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4203BD"/>
    <w:multiLevelType w:val="hybridMultilevel"/>
    <w:tmpl w:val="F5FED454"/>
    <w:lvl w:ilvl="0" w:tplc="4AC274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43"/>
  </w:num>
  <w:num w:numId="4">
    <w:abstractNumId w:val="4"/>
  </w:num>
  <w:num w:numId="5">
    <w:abstractNumId w:val="20"/>
  </w:num>
  <w:num w:numId="6">
    <w:abstractNumId w:val="0"/>
  </w:num>
  <w:num w:numId="7">
    <w:abstractNumId w:val="32"/>
  </w:num>
  <w:num w:numId="8">
    <w:abstractNumId w:val="5"/>
  </w:num>
  <w:num w:numId="9">
    <w:abstractNumId w:val="14"/>
  </w:num>
  <w:num w:numId="10">
    <w:abstractNumId w:val="31"/>
  </w:num>
  <w:num w:numId="11">
    <w:abstractNumId w:val="3"/>
  </w:num>
  <w:num w:numId="12">
    <w:abstractNumId w:val="18"/>
  </w:num>
  <w:num w:numId="13">
    <w:abstractNumId w:val="36"/>
  </w:num>
  <w:num w:numId="14">
    <w:abstractNumId w:val="40"/>
  </w:num>
  <w:num w:numId="15">
    <w:abstractNumId w:val="42"/>
  </w:num>
  <w:num w:numId="16">
    <w:abstractNumId w:val="8"/>
  </w:num>
  <w:num w:numId="17">
    <w:abstractNumId w:val="15"/>
  </w:num>
  <w:num w:numId="18">
    <w:abstractNumId w:val="39"/>
  </w:num>
  <w:num w:numId="19">
    <w:abstractNumId w:val="29"/>
  </w:num>
  <w:num w:numId="20">
    <w:abstractNumId w:val="38"/>
  </w:num>
  <w:num w:numId="21">
    <w:abstractNumId w:val="21"/>
  </w:num>
  <w:num w:numId="22">
    <w:abstractNumId w:val="30"/>
  </w:num>
  <w:num w:numId="23">
    <w:abstractNumId w:val="2"/>
  </w:num>
  <w:num w:numId="24">
    <w:abstractNumId w:val="13"/>
  </w:num>
  <w:num w:numId="25">
    <w:abstractNumId w:val="41"/>
  </w:num>
  <w:num w:numId="26">
    <w:abstractNumId w:val="23"/>
  </w:num>
  <w:num w:numId="27">
    <w:abstractNumId w:val="12"/>
  </w:num>
  <w:num w:numId="28">
    <w:abstractNumId w:val="27"/>
  </w:num>
  <w:num w:numId="29">
    <w:abstractNumId w:val="7"/>
  </w:num>
  <w:num w:numId="30">
    <w:abstractNumId w:val="37"/>
  </w:num>
  <w:num w:numId="31">
    <w:abstractNumId w:val="34"/>
  </w:num>
  <w:num w:numId="32">
    <w:abstractNumId w:val="11"/>
  </w:num>
  <w:num w:numId="33">
    <w:abstractNumId w:val="6"/>
  </w:num>
  <w:num w:numId="34">
    <w:abstractNumId w:val="9"/>
  </w:num>
  <w:num w:numId="35">
    <w:abstractNumId w:val="10"/>
  </w:num>
  <w:num w:numId="36">
    <w:abstractNumId w:val="33"/>
  </w:num>
  <w:num w:numId="37">
    <w:abstractNumId w:val="1"/>
  </w:num>
  <w:num w:numId="38">
    <w:abstractNumId w:val="22"/>
  </w:num>
  <w:num w:numId="39">
    <w:abstractNumId w:val="16"/>
  </w:num>
  <w:num w:numId="40">
    <w:abstractNumId w:val="25"/>
  </w:num>
  <w:num w:numId="41">
    <w:abstractNumId w:val="24"/>
  </w:num>
  <w:num w:numId="42">
    <w:abstractNumId w:val="44"/>
  </w:num>
  <w:num w:numId="43">
    <w:abstractNumId w:val="19"/>
  </w:num>
  <w:num w:numId="44">
    <w:abstractNumId w:val="28"/>
  </w:num>
  <w:num w:numId="45">
    <w:abstractNumId w:val="45"/>
  </w:num>
  <w:num w:numId="46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63"/>
    <w:rsid w:val="00000A08"/>
    <w:rsid w:val="00001C43"/>
    <w:rsid w:val="00002938"/>
    <w:rsid w:val="00004979"/>
    <w:rsid w:val="000127BD"/>
    <w:rsid w:val="000172EB"/>
    <w:rsid w:val="000207DC"/>
    <w:rsid w:val="000367AA"/>
    <w:rsid w:val="0004198E"/>
    <w:rsid w:val="000442CE"/>
    <w:rsid w:val="00045C0F"/>
    <w:rsid w:val="000542C8"/>
    <w:rsid w:val="0005664A"/>
    <w:rsid w:val="0007655A"/>
    <w:rsid w:val="00077C02"/>
    <w:rsid w:val="00083D83"/>
    <w:rsid w:val="000869B1"/>
    <w:rsid w:val="000A4929"/>
    <w:rsid w:val="000B0284"/>
    <w:rsid w:val="000B0C83"/>
    <w:rsid w:val="000B5E40"/>
    <w:rsid w:val="000C6ADC"/>
    <w:rsid w:val="000D53D6"/>
    <w:rsid w:val="000D6DE4"/>
    <w:rsid w:val="000E2BA7"/>
    <w:rsid w:val="000F0E4E"/>
    <w:rsid w:val="00101C91"/>
    <w:rsid w:val="00103961"/>
    <w:rsid w:val="00105F3F"/>
    <w:rsid w:val="001108E5"/>
    <w:rsid w:val="00113124"/>
    <w:rsid w:val="00113979"/>
    <w:rsid w:val="001149F1"/>
    <w:rsid w:val="00116E48"/>
    <w:rsid w:val="00136860"/>
    <w:rsid w:val="00141A22"/>
    <w:rsid w:val="00143248"/>
    <w:rsid w:val="00150027"/>
    <w:rsid w:val="00153FB6"/>
    <w:rsid w:val="0017062C"/>
    <w:rsid w:val="0017188A"/>
    <w:rsid w:val="00185CB9"/>
    <w:rsid w:val="0018689D"/>
    <w:rsid w:val="00190C0B"/>
    <w:rsid w:val="001C5E51"/>
    <w:rsid w:val="001D0920"/>
    <w:rsid w:val="001D0FC5"/>
    <w:rsid w:val="001D5212"/>
    <w:rsid w:val="001E4346"/>
    <w:rsid w:val="001E469A"/>
    <w:rsid w:val="001E7FFE"/>
    <w:rsid w:val="001F5E2F"/>
    <w:rsid w:val="002013E1"/>
    <w:rsid w:val="00202CA8"/>
    <w:rsid w:val="002040A4"/>
    <w:rsid w:val="00210996"/>
    <w:rsid w:val="00213539"/>
    <w:rsid w:val="00214CE2"/>
    <w:rsid w:val="00246798"/>
    <w:rsid w:val="00254166"/>
    <w:rsid w:val="00266EAC"/>
    <w:rsid w:val="002721CF"/>
    <w:rsid w:val="00285F57"/>
    <w:rsid w:val="00293579"/>
    <w:rsid w:val="00293B3C"/>
    <w:rsid w:val="0029793F"/>
    <w:rsid w:val="002B7D59"/>
    <w:rsid w:val="002C2BFD"/>
    <w:rsid w:val="002C4F91"/>
    <w:rsid w:val="002D49D1"/>
    <w:rsid w:val="002D4C2C"/>
    <w:rsid w:val="002E330F"/>
    <w:rsid w:val="00301163"/>
    <w:rsid w:val="003026C0"/>
    <w:rsid w:val="003044E6"/>
    <w:rsid w:val="00315D6C"/>
    <w:rsid w:val="00324FFF"/>
    <w:rsid w:val="00326016"/>
    <w:rsid w:val="00332EFA"/>
    <w:rsid w:val="003339EB"/>
    <w:rsid w:val="00350F46"/>
    <w:rsid w:val="00351680"/>
    <w:rsid w:val="003623A1"/>
    <w:rsid w:val="0036335E"/>
    <w:rsid w:val="003676B0"/>
    <w:rsid w:val="00394DD6"/>
    <w:rsid w:val="003B23A2"/>
    <w:rsid w:val="003B48D2"/>
    <w:rsid w:val="003C0DAF"/>
    <w:rsid w:val="003C23E5"/>
    <w:rsid w:val="003C34D6"/>
    <w:rsid w:val="003C3522"/>
    <w:rsid w:val="003C6A2C"/>
    <w:rsid w:val="003D7135"/>
    <w:rsid w:val="003D7458"/>
    <w:rsid w:val="003E126B"/>
    <w:rsid w:val="003E1EC0"/>
    <w:rsid w:val="003E50AD"/>
    <w:rsid w:val="003F11C7"/>
    <w:rsid w:val="003F4597"/>
    <w:rsid w:val="003F7947"/>
    <w:rsid w:val="0040483C"/>
    <w:rsid w:val="00406432"/>
    <w:rsid w:val="004076AA"/>
    <w:rsid w:val="00411F52"/>
    <w:rsid w:val="00412635"/>
    <w:rsid w:val="004212F6"/>
    <w:rsid w:val="004226CE"/>
    <w:rsid w:val="0042275F"/>
    <w:rsid w:val="0042284C"/>
    <w:rsid w:val="0042299E"/>
    <w:rsid w:val="00424137"/>
    <w:rsid w:val="00426E8D"/>
    <w:rsid w:val="00436352"/>
    <w:rsid w:val="004407D1"/>
    <w:rsid w:val="00441CD4"/>
    <w:rsid w:val="00447FA2"/>
    <w:rsid w:val="00453777"/>
    <w:rsid w:val="004543D7"/>
    <w:rsid w:val="004545FB"/>
    <w:rsid w:val="00470C80"/>
    <w:rsid w:val="0047185A"/>
    <w:rsid w:val="00475D01"/>
    <w:rsid w:val="00484479"/>
    <w:rsid w:val="00497EAF"/>
    <w:rsid w:val="004A19AD"/>
    <w:rsid w:val="004A656B"/>
    <w:rsid w:val="004B6D3A"/>
    <w:rsid w:val="004C2A4A"/>
    <w:rsid w:val="004C3329"/>
    <w:rsid w:val="004E3B76"/>
    <w:rsid w:val="004F0240"/>
    <w:rsid w:val="004F37A3"/>
    <w:rsid w:val="004F3D2E"/>
    <w:rsid w:val="00506C42"/>
    <w:rsid w:val="00507FE5"/>
    <w:rsid w:val="00513A8F"/>
    <w:rsid w:val="005210B0"/>
    <w:rsid w:val="00536D8B"/>
    <w:rsid w:val="00540EA9"/>
    <w:rsid w:val="005662B9"/>
    <w:rsid w:val="005865FE"/>
    <w:rsid w:val="00586A43"/>
    <w:rsid w:val="005913FA"/>
    <w:rsid w:val="00593041"/>
    <w:rsid w:val="005939EE"/>
    <w:rsid w:val="005953C4"/>
    <w:rsid w:val="005969F0"/>
    <w:rsid w:val="005973E0"/>
    <w:rsid w:val="00597937"/>
    <w:rsid w:val="00597F3D"/>
    <w:rsid w:val="005B61CA"/>
    <w:rsid w:val="005C3B15"/>
    <w:rsid w:val="005C72D6"/>
    <w:rsid w:val="005D5589"/>
    <w:rsid w:val="005D6BD2"/>
    <w:rsid w:val="005E3273"/>
    <w:rsid w:val="005F549A"/>
    <w:rsid w:val="00607EFA"/>
    <w:rsid w:val="00613E97"/>
    <w:rsid w:val="006264B0"/>
    <w:rsid w:val="00627A30"/>
    <w:rsid w:val="0064424A"/>
    <w:rsid w:val="00646E1B"/>
    <w:rsid w:val="00651DAC"/>
    <w:rsid w:val="00663B43"/>
    <w:rsid w:val="006642F5"/>
    <w:rsid w:val="00666494"/>
    <w:rsid w:val="0066705F"/>
    <w:rsid w:val="00682E93"/>
    <w:rsid w:val="00682F80"/>
    <w:rsid w:val="00683148"/>
    <w:rsid w:val="0069163F"/>
    <w:rsid w:val="006936C1"/>
    <w:rsid w:val="006B0E88"/>
    <w:rsid w:val="006B3C2E"/>
    <w:rsid w:val="006C585F"/>
    <w:rsid w:val="006D0AD8"/>
    <w:rsid w:val="006D1784"/>
    <w:rsid w:val="006D3A1E"/>
    <w:rsid w:val="006E5467"/>
    <w:rsid w:val="00702047"/>
    <w:rsid w:val="007136E9"/>
    <w:rsid w:val="00713B51"/>
    <w:rsid w:val="00732837"/>
    <w:rsid w:val="00740CF5"/>
    <w:rsid w:val="00741796"/>
    <w:rsid w:val="00742770"/>
    <w:rsid w:val="00743F76"/>
    <w:rsid w:val="00747057"/>
    <w:rsid w:val="0076508D"/>
    <w:rsid w:val="007671F7"/>
    <w:rsid w:val="00767B14"/>
    <w:rsid w:val="00774FED"/>
    <w:rsid w:val="007B27C7"/>
    <w:rsid w:val="007C5363"/>
    <w:rsid w:val="007D1491"/>
    <w:rsid w:val="007D4092"/>
    <w:rsid w:val="007F36DF"/>
    <w:rsid w:val="007F4B97"/>
    <w:rsid w:val="007F7E78"/>
    <w:rsid w:val="007F7F24"/>
    <w:rsid w:val="00801228"/>
    <w:rsid w:val="008045C4"/>
    <w:rsid w:val="0080743F"/>
    <w:rsid w:val="0081701C"/>
    <w:rsid w:val="0082077F"/>
    <w:rsid w:val="0083151C"/>
    <w:rsid w:val="0083420B"/>
    <w:rsid w:val="0084358A"/>
    <w:rsid w:val="00844DFE"/>
    <w:rsid w:val="00845EB0"/>
    <w:rsid w:val="0085619C"/>
    <w:rsid w:val="00882820"/>
    <w:rsid w:val="00893D9B"/>
    <w:rsid w:val="00897248"/>
    <w:rsid w:val="008A2F63"/>
    <w:rsid w:val="008A3D10"/>
    <w:rsid w:val="008A7340"/>
    <w:rsid w:val="008C2DF6"/>
    <w:rsid w:val="008C4608"/>
    <w:rsid w:val="008D0ABE"/>
    <w:rsid w:val="008D184C"/>
    <w:rsid w:val="008D2C67"/>
    <w:rsid w:val="008D43DD"/>
    <w:rsid w:val="008D473B"/>
    <w:rsid w:val="008D5B43"/>
    <w:rsid w:val="008F5CF7"/>
    <w:rsid w:val="00902AAE"/>
    <w:rsid w:val="00904EAC"/>
    <w:rsid w:val="00910F87"/>
    <w:rsid w:val="00914D81"/>
    <w:rsid w:val="00935F29"/>
    <w:rsid w:val="0094040C"/>
    <w:rsid w:val="00957829"/>
    <w:rsid w:val="009853BA"/>
    <w:rsid w:val="0099227B"/>
    <w:rsid w:val="009A309F"/>
    <w:rsid w:val="009A3841"/>
    <w:rsid w:val="009A3E8B"/>
    <w:rsid w:val="009A5332"/>
    <w:rsid w:val="009B0387"/>
    <w:rsid w:val="009B1FCE"/>
    <w:rsid w:val="009B38DE"/>
    <w:rsid w:val="009D68BF"/>
    <w:rsid w:val="009E10DE"/>
    <w:rsid w:val="009F237E"/>
    <w:rsid w:val="009F6402"/>
    <w:rsid w:val="00A03563"/>
    <w:rsid w:val="00A06DFC"/>
    <w:rsid w:val="00A0755E"/>
    <w:rsid w:val="00A10FB3"/>
    <w:rsid w:val="00A26ABF"/>
    <w:rsid w:val="00A30B22"/>
    <w:rsid w:val="00A34FC9"/>
    <w:rsid w:val="00A375D2"/>
    <w:rsid w:val="00A4627A"/>
    <w:rsid w:val="00A5031F"/>
    <w:rsid w:val="00A521FF"/>
    <w:rsid w:val="00A53903"/>
    <w:rsid w:val="00A60B4B"/>
    <w:rsid w:val="00A60E30"/>
    <w:rsid w:val="00A63962"/>
    <w:rsid w:val="00A67D6B"/>
    <w:rsid w:val="00A73C32"/>
    <w:rsid w:val="00A74FD8"/>
    <w:rsid w:val="00A804AB"/>
    <w:rsid w:val="00A868F3"/>
    <w:rsid w:val="00A949C3"/>
    <w:rsid w:val="00A96795"/>
    <w:rsid w:val="00AA1DD7"/>
    <w:rsid w:val="00AA290C"/>
    <w:rsid w:val="00AA300F"/>
    <w:rsid w:val="00AA53AD"/>
    <w:rsid w:val="00AB6FCC"/>
    <w:rsid w:val="00AC2701"/>
    <w:rsid w:val="00AC551A"/>
    <w:rsid w:val="00AE003D"/>
    <w:rsid w:val="00AE18A6"/>
    <w:rsid w:val="00AF060D"/>
    <w:rsid w:val="00AF0EB5"/>
    <w:rsid w:val="00AF31C1"/>
    <w:rsid w:val="00B0516C"/>
    <w:rsid w:val="00B06290"/>
    <w:rsid w:val="00B107A5"/>
    <w:rsid w:val="00B12547"/>
    <w:rsid w:val="00B12E2D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57665"/>
    <w:rsid w:val="00B66C4B"/>
    <w:rsid w:val="00B863C3"/>
    <w:rsid w:val="00B94404"/>
    <w:rsid w:val="00BA03C7"/>
    <w:rsid w:val="00BD2259"/>
    <w:rsid w:val="00BD4C8B"/>
    <w:rsid w:val="00BD54FB"/>
    <w:rsid w:val="00BF0DF8"/>
    <w:rsid w:val="00BF12DB"/>
    <w:rsid w:val="00BF1DF9"/>
    <w:rsid w:val="00BF69EB"/>
    <w:rsid w:val="00C00533"/>
    <w:rsid w:val="00C051B8"/>
    <w:rsid w:val="00C108E0"/>
    <w:rsid w:val="00C1444F"/>
    <w:rsid w:val="00C16B4A"/>
    <w:rsid w:val="00C3163D"/>
    <w:rsid w:val="00C41101"/>
    <w:rsid w:val="00C475CD"/>
    <w:rsid w:val="00C52C50"/>
    <w:rsid w:val="00C6117D"/>
    <w:rsid w:val="00C61985"/>
    <w:rsid w:val="00C6788B"/>
    <w:rsid w:val="00C765C5"/>
    <w:rsid w:val="00C77195"/>
    <w:rsid w:val="00C862A8"/>
    <w:rsid w:val="00C90CAF"/>
    <w:rsid w:val="00CA2739"/>
    <w:rsid w:val="00CA48CD"/>
    <w:rsid w:val="00CA74AE"/>
    <w:rsid w:val="00CB5C2B"/>
    <w:rsid w:val="00CC1370"/>
    <w:rsid w:val="00CC7431"/>
    <w:rsid w:val="00CD76F8"/>
    <w:rsid w:val="00CE423B"/>
    <w:rsid w:val="00CF42F9"/>
    <w:rsid w:val="00D005F3"/>
    <w:rsid w:val="00D01719"/>
    <w:rsid w:val="00D04597"/>
    <w:rsid w:val="00D10432"/>
    <w:rsid w:val="00D10F76"/>
    <w:rsid w:val="00D166EE"/>
    <w:rsid w:val="00D20D4C"/>
    <w:rsid w:val="00D21E3F"/>
    <w:rsid w:val="00D23F55"/>
    <w:rsid w:val="00D32300"/>
    <w:rsid w:val="00D32CBA"/>
    <w:rsid w:val="00D349EB"/>
    <w:rsid w:val="00D40CBF"/>
    <w:rsid w:val="00D42278"/>
    <w:rsid w:val="00D471C1"/>
    <w:rsid w:val="00D4741E"/>
    <w:rsid w:val="00D47A76"/>
    <w:rsid w:val="00D51302"/>
    <w:rsid w:val="00D52FD0"/>
    <w:rsid w:val="00D54FE4"/>
    <w:rsid w:val="00D6234A"/>
    <w:rsid w:val="00D62409"/>
    <w:rsid w:val="00D654FD"/>
    <w:rsid w:val="00D72BD8"/>
    <w:rsid w:val="00D74655"/>
    <w:rsid w:val="00D749EA"/>
    <w:rsid w:val="00D771B7"/>
    <w:rsid w:val="00D8243F"/>
    <w:rsid w:val="00D917F8"/>
    <w:rsid w:val="00D9211B"/>
    <w:rsid w:val="00D97ADA"/>
    <w:rsid w:val="00DB392F"/>
    <w:rsid w:val="00DC4C4B"/>
    <w:rsid w:val="00DD6D6E"/>
    <w:rsid w:val="00DD712C"/>
    <w:rsid w:val="00DE1492"/>
    <w:rsid w:val="00DF0D63"/>
    <w:rsid w:val="00E10C8F"/>
    <w:rsid w:val="00E21C24"/>
    <w:rsid w:val="00E21E8D"/>
    <w:rsid w:val="00E22443"/>
    <w:rsid w:val="00E31CD5"/>
    <w:rsid w:val="00E466E3"/>
    <w:rsid w:val="00E5305C"/>
    <w:rsid w:val="00E7406B"/>
    <w:rsid w:val="00E74BE8"/>
    <w:rsid w:val="00E77808"/>
    <w:rsid w:val="00E87958"/>
    <w:rsid w:val="00E90406"/>
    <w:rsid w:val="00E96F73"/>
    <w:rsid w:val="00EA1A86"/>
    <w:rsid w:val="00EA1E0B"/>
    <w:rsid w:val="00EA7BB9"/>
    <w:rsid w:val="00EA7D7F"/>
    <w:rsid w:val="00EB26FD"/>
    <w:rsid w:val="00EB5334"/>
    <w:rsid w:val="00EC2040"/>
    <w:rsid w:val="00EC5473"/>
    <w:rsid w:val="00ED12CE"/>
    <w:rsid w:val="00ED1C45"/>
    <w:rsid w:val="00F052F2"/>
    <w:rsid w:val="00F100BB"/>
    <w:rsid w:val="00F10E20"/>
    <w:rsid w:val="00F14F35"/>
    <w:rsid w:val="00F25552"/>
    <w:rsid w:val="00F27E22"/>
    <w:rsid w:val="00F30672"/>
    <w:rsid w:val="00F41B65"/>
    <w:rsid w:val="00F52E03"/>
    <w:rsid w:val="00F57EBC"/>
    <w:rsid w:val="00F62141"/>
    <w:rsid w:val="00F6229D"/>
    <w:rsid w:val="00F672C6"/>
    <w:rsid w:val="00F67E17"/>
    <w:rsid w:val="00F741FD"/>
    <w:rsid w:val="00F8393C"/>
    <w:rsid w:val="00FA0415"/>
    <w:rsid w:val="00FC2B86"/>
    <w:rsid w:val="00FD35A7"/>
    <w:rsid w:val="00FE654D"/>
    <w:rsid w:val="00FF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094712EC"/>
  <w15:docId w15:val="{1D3FE6C8-697A-4187-9ED0-3DB2C00D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  <w14:ligatures w14:val="standard"/>
      <w14:cntxtAlts/>
    </w:rPr>
  </w:style>
  <w:style w:type="character" w:customStyle="1" w:styleId="20">
    <w:name w:val="Заголовок 2 Знак"/>
    <w:basedOn w:val="a0"/>
    <w:link w:val="2"/>
    <w:semiHidden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Health@gmlocge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Health@gmlocge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gmlocge.b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http://2.bp.blogspot.com/-wMnpGaZ6PUI/T3LA1e2O0FI/AAAAAAAAACc/NU-e_gPiKO8/s1600/vjq+(4)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112B3-BFC4-4A36-808B-5AF3006EB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8</Pages>
  <Words>1949</Words>
  <Characters>12719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Priemnaya</cp:lastModifiedBy>
  <cp:revision>64</cp:revision>
  <cp:lastPrinted>2015-11-16T07:06:00Z</cp:lastPrinted>
  <dcterms:created xsi:type="dcterms:W3CDTF">2016-05-02T06:08:00Z</dcterms:created>
  <dcterms:modified xsi:type="dcterms:W3CDTF">2017-05-04T13:32:00Z</dcterms:modified>
</cp:coreProperties>
</file>