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6C" w:rsidRPr="008136BD" w:rsidRDefault="0071756C" w:rsidP="0071756C">
      <w:pPr>
        <w:jc w:val="center"/>
        <w:rPr>
          <w:rFonts w:ascii="Times New Roman" w:hAnsi="Times New Roman"/>
          <w:b/>
          <w:sz w:val="28"/>
          <w:szCs w:val="28"/>
        </w:rPr>
      </w:pPr>
      <w:r w:rsidRPr="008136BD">
        <w:rPr>
          <w:rFonts w:ascii="Times New Roman" w:hAnsi="Times New Roman"/>
          <w:b/>
          <w:sz w:val="28"/>
          <w:szCs w:val="28"/>
        </w:rPr>
        <w:t xml:space="preserve">Об эпидемиологической ситуации в мире по инфекционным заболеваниям, в </w:t>
      </w:r>
      <w:proofErr w:type="spellStart"/>
      <w:r w:rsidRPr="008136BD">
        <w:rPr>
          <w:rFonts w:ascii="Times New Roman" w:hAnsi="Times New Roman"/>
          <w:b/>
          <w:sz w:val="28"/>
          <w:szCs w:val="28"/>
        </w:rPr>
        <w:t>т.ч</w:t>
      </w:r>
      <w:proofErr w:type="spellEnd"/>
      <w:r w:rsidRPr="008136BD">
        <w:rPr>
          <w:rFonts w:ascii="Times New Roman" w:hAnsi="Times New Roman"/>
          <w:b/>
          <w:sz w:val="28"/>
          <w:szCs w:val="28"/>
        </w:rPr>
        <w:t xml:space="preserve">. представляющим чрезвычайную ситуацию в области общественного здравоохранения, имеющую международное значение на </w:t>
      </w:r>
      <w:r w:rsidR="00FB5280">
        <w:rPr>
          <w:rFonts w:ascii="Times New Roman" w:hAnsi="Times New Roman"/>
          <w:b/>
          <w:sz w:val="28"/>
          <w:szCs w:val="28"/>
        </w:rPr>
        <w:t>апрель</w:t>
      </w:r>
      <w:r w:rsidR="00034119">
        <w:rPr>
          <w:rFonts w:ascii="Times New Roman" w:hAnsi="Times New Roman"/>
          <w:b/>
          <w:sz w:val="28"/>
          <w:szCs w:val="28"/>
        </w:rPr>
        <w:t xml:space="preserve"> </w:t>
      </w:r>
      <w:r w:rsidRPr="008136BD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034119" w:rsidRDefault="00034119" w:rsidP="0003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083">
        <w:rPr>
          <w:rFonts w:ascii="Times New Roman" w:hAnsi="Times New Roman" w:cs="Times New Roman"/>
          <w:b/>
          <w:sz w:val="28"/>
          <w:szCs w:val="28"/>
        </w:rPr>
        <w:t>Холера</w:t>
      </w:r>
      <w:r w:rsidRPr="006A4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119" w:rsidRDefault="00034119" w:rsidP="000341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119" w:rsidRDefault="00034119" w:rsidP="00034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</w:t>
      </w:r>
      <w:r w:rsidR="000D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Всемирной организации здравоохранения (далее – </w:t>
      </w:r>
      <w:r w:rsidRPr="00665C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46CC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r w:rsidR="000D40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A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6A46CC">
        <w:rPr>
          <w:rFonts w:ascii="Times New Roman" w:hAnsi="Times New Roman" w:cs="Times New Roman"/>
          <w:sz w:val="28"/>
          <w:szCs w:val="28"/>
        </w:rPr>
        <w:t xml:space="preserve">исло заболевших холерой в мире в 2024 году превысило 804 тыс., что почти на 100 </w:t>
      </w:r>
      <w:r>
        <w:rPr>
          <w:rFonts w:ascii="Times New Roman" w:hAnsi="Times New Roman" w:cs="Times New Roman"/>
          <w:sz w:val="28"/>
          <w:szCs w:val="28"/>
        </w:rPr>
        <w:t>тыс. больше, чем в 2023 году. С</w:t>
      </w:r>
      <w:r w:rsidRPr="006A46CC">
        <w:rPr>
          <w:rFonts w:ascii="Times New Roman" w:hAnsi="Times New Roman" w:cs="Times New Roman"/>
          <w:sz w:val="28"/>
          <w:szCs w:val="28"/>
        </w:rPr>
        <w:t xml:space="preserve"> января по декабр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A46CC">
        <w:rPr>
          <w:rFonts w:ascii="Times New Roman" w:hAnsi="Times New Roman" w:cs="Times New Roman"/>
          <w:sz w:val="28"/>
          <w:szCs w:val="28"/>
        </w:rPr>
        <w:t xml:space="preserve"> 2024 года зарегистрирован</w:t>
      </w:r>
      <w:r w:rsidR="000D40DF">
        <w:rPr>
          <w:rFonts w:ascii="Times New Roman" w:hAnsi="Times New Roman" w:cs="Times New Roman"/>
          <w:sz w:val="28"/>
          <w:szCs w:val="28"/>
        </w:rPr>
        <w:t>о</w:t>
      </w:r>
      <w:r w:rsidRPr="006A46CC">
        <w:rPr>
          <w:rFonts w:ascii="Times New Roman" w:hAnsi="Times New Roman" w:cs="Times New Roman"/>
          <w:sz w:val="28"/>
          <w:szCs w:val="28"/>
        </w:rPr>
        <w:t xml:space="preserve"> 804 721 случай холеры и 5 805 случаев смерти в 33 странах пяти регионов ВОЗ.</w:t>
      </w:r>
    </w:p>
    <w:p w:rsidR="000034C1" w:rsidRPr="000034C1" w:rsidRDefault="000034C1" w:rsidP="00EF1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 2025 года в 19</w:t>
      </w:r>
      <w:r w:rsidR="00853772" w:rsidRPr="0085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странах трёх регионов ВОЗ было зарегистрировано в общей сложности 34 799 новых случаев холеры и </w:t>
      </w:r>
      <w:r w:rsidR="00853772" w:rsidRPr="00853772">
        <w:rPr>
          <w:rFonts w:ascii="Times New Roman" w:eastAsia="Times New Roman" w:hAnsi="Times New Roman" w:cs="Times New Roman"/>
          <w:sz w:val="28"/>
          <w:szCs w:val="28"/>
          <w:lang w:eastAsia="ru-RU"/>
        </w:rPr>
        <w:t>349 смертей</w:t>
      </w:r>
      <w:r w:rsidRPr="0085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Наибольшее число случаев было зарегистрировано в Африканском регионе </w:t>
      </w:r>
      <w:r w:rsidR="00853772" w:rsidRPr="008537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77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853772" w:rsidRPr="008537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3772">
        <w:rPr>
          <w:rFonts w:ascii="Times New Roman" w:eastAsia="Times New Roman" w:hAnsi="Times New Roman" w:cs="Times New Roman"/>
          <w:sz w:val="28"/>
          <w:szCs w:val="28"/>
          <w:lang w:eastAsia="ru-RU"/>
        </w:rPr>
        <w:t>644</w:t>
      </w:r>
      <w:r w:rsidR="00853772" w:rsidRPr="0085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</w:t>
      </w:r>
      <w:r w:rsidR="0085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853772">
        <w:rPr>
          <w:rFonts w:ascii="Times New Roman" w:eastAsia="Times New Roman" w:hAnsi="Times New Roman" w:cs="Times New Roman"/>
          <w:sz w:val="28"/>
          <w:szCs w:val="28"/>
          <w:lang w:eastAsia="ru-RU"/>
        </w:rPr>
        <w:t>11 стран</w:t>
      </w:r>
      <w:r w:rsidR="00853772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853772" w:rsidRPr="0085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297 смерте</w:t>
      </w:r>
      <w:r w:rsidR="00EF1B2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5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5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 Восточного Средиземноморья </w:t>
      </w:r>
      <w:r w:rsidR="00EF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5377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F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772">
        <w:rPr>
          <w:rFonts w:ascii="Times New Roman" w:eastAsia="Times New Roman" w:hAnsi="Times New Roman" w:cs="Times New Roman"/>
          <w:sz w:val="28"/>
          <w:szCs w:val="28"/>
          <w:lang w:eastAsia="ru-RU"/>
        </w:rPr>
        <w:t>530</w:t>
      </w:r>
      <w:r w:rsidR="00853772" w:rsidRPr="0085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</w:t>
      </w:r>
      <w:r w:rsidR="00EF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5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B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</w:t>
      </w:r>
      <w:r w:rsidR="00EF1B2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853772" w:rsidRPr="0085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52 смерт</w:t>
      </w:r>
      <w:r w:rsidR="00EF1B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3772" w:rsidRPr="00853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 Юго-Восточной Азии </w:t>
      </w:r>
      <w:r w:rsidR="00EF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53772">
        <w:rPr>
          <w:rFonts w:ascii="Times New Roman" w:eastAsia="Times New Roman" w:hAnsi="Times New Roman" w:cs="Times New Roman"/>
          <w:sz w:val="28"/>
          <w:szCs w:val="28"/>
          <w:lang w:eastAsia="ru-RU"/>
        </w:rPr>
        <w:t>625 случаев</w:t>
      </w:r>
      <w:r w:rsidR="00EF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3</w:t>
      </w:r>
      <w:r w:rsidRPr="0085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</w:t>
      </w:r>
      <w:r w:rsidR="00EF1B2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85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4119" w:rsidRPr="008136BD" w:rsidRDefault="00034119" w:rsidP="00034119">
      <w:pPr>
        <w:spacing w:after="12" w:line="249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proofErr w:type="spellStart"/>
      <w:r w:rsidRPr="008136BD">
        <w:rPr>
          <w:rFonts w:ascii="Times New Roman" w:hAnsi="Times New Roman"/>
          <w:i/>
          <w:iCs/>
          <w:sz w:val="28"/>
          <w:szCs w:val="28"/>
          <w:lang w:eastAsia="ru-RU"/>
        </w:rPr>
        <w:t>Справочно</w:t>
      </w:r>
      <w:proofErr w:type="spellEnd"/>
      <w:r w:rsidRPr="008136B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: </w:t>
      </w:r>
    </w:p>
    <w:p w:rsidR="00034119" w:rsidRPr="00665C2C" w:rsidRDefault="00034119" w:rsidP="00034119">
      <w:pPr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х</w:t>
      </w:r>
      <w:r w:rsidRPr="008136BD">
        <w:rPr>
          <w:rFonts w:ascii="Times New Roman" w:hAnsi="Times New Roman"/>
          <w:bCs/>
          <w:i/>
          <w:sz w:val="28"/>
          <w:szCs w:val="28"/>
        </w:rPr>
        <w:t>ол</w:t>
      </w:r>
      <w:r>
        <w:rPr>
          <w:rFonts w:ascii="Times New Roman" w:hAnsi="Times New Roman"/>
          <w:bCs/>
          <w:i/>
          <w:sz w:val="28"/>
          <w:szCs w:val="28"/>
        </w:rPr>
        <w:t>е</w:t>
      </w:r>
      <w:r w:rsidRPr="008136BD">
        <w:rPr>
          <w:rFonts w:ascii="Times New Roman" w:hAnsi="Times New Roman"/>
          <w:bCs/>
          <w:i/>
          <w:sz w:val="28"/>
          <w:szCs w:val="28"/>
        </w:rPr>
        <w:t>ра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8136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6BD">
        <w:rPr>
          <w:rFonts w:ascii="Times New Roman" w:hAnsi="Times New Roman"/>
          <w:i/>
          <w:sz w:val="28"/>
          <w:szCs w:val="28"/>
        </w:rPr>
        <w:t xml:space="preserve">острая кишечная, </w:t>
      </w:r>
      <w:hyperlink r:id="rId6" w:tooltip="Антропонозы" w:history="1">
        <w:proofErr w:type="spellStart"/>
        <w:r w:rsidRPr="008136BD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антропонозная</w:t>
        </w:r>
        <w:proofErr w:type="spellEnd"/>
        <w:r w:rsidRPr="008136BD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 xml:space="preserve"> инфекция</w:t>
        </w:r>
      </w:hyperlink>
      <w:r w:rsidRPr="008136BD">
        <w:rPr>
          <w:rFonts w:ascii="Times New Roman" w:hAnsi="Times New Roman"/>
          <w:i/>
          <w:sz w:val="28"/>
          <w:szCs w:val="28"/>
        </w:rPr>
        <w:t xml:space="preserve">, вызываемая бактериями вида </w:t>
      </w:r>
      <w:hyperlink r:id="rId7" w:tooltip="Холерный вибрион" w:history="1">
        <w:proofErr w:type="spellStart"/>
        <w:r w:rsidRPr="008136BD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u w:val="none"/>
          </w:rPr>
          <w:t>Vibrio</w:t>
        </w:r>
        <w:proofErr w:type="spellEnd"/>
        <w:r w:rsidRPr="008136BD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8136BD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u w:val="none"/>
          </w:rPr>
          <w:t>cholerae</w:t>
        </w:r>
        <w:proofErr w:type="spellEnd"/>
      </w:hyperlink>
      <w:r w:rsidRPr="008136BD">
        <w:rPr>
          <w:rFonts w:ascii="Times New Roman" w:hAnsi="Times New Roman"/>
          <w:i/>
          <w:sz w:val="28"/>
          <w:szCs w:val="28"/>
        </w:rPr>
        <w:t xml:space="preserve">. Характеризуется фекально-оральным механизмом заражения, поражением тонкого </w:t>
      </w:r>
      <w:hyperlink r:id="rId8" w:tooltip="Кишечник" w:history="1">
        <w:r w:rsidRPr="008136BD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кишечника</w:t>
        </w:r>
      </w:hyperlink>
      <w:r w:rsidRPr="008136BD">
        <w:rPr>
          <w:rFonts w:ascii="Times New Roman" w:hAnsi="Times New Roman"/>
          <w:i/>
          <w:sz w:val="28"/>
          <w:szCs w:val="28"/>
        </w:rPr>
        <w:t xml:space="preserve">, водянистой диареей, рвотой, быстрой потерей организмом </w:t>
      </w:r>
      <w:hyperlink r:id="rId9" w:tooltip="Жидкость" w:history="1">
        <w:r w:rsidRPr="008136BD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жидкости</w:t>
        </w:r>
      </w:hyperlink>
      <w:r w:rsidRPr="008136BD">
        <w:rPr>
          <w:rFonts w:ascii="Times New Roman" w:hAnsi="Times New Roman"/>
          <w:i/>
          <w:sz w:val="28"/>
          <w:szCs w:val="28"/>
        </w:rPr>
        <w:t xml:space="preserve"> и </w:t>
      </w:r>
      <w:hyperlink r:id="rId10" w:tooltip="Электролит" w:history="1">
        <w:r w:rsidRPr="008136BD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электролитов</w:t>
        </w:r>
      </w:hyperlink>
      <w:r w:rsidRPr="008136BD">
        <w:rPr>
          <w:rFonts w:ascii="Times New Roman" w:hAnsi="Times New Roman"/>
          <w:i/>
          <w:sz w:val="28"/>
          <w:szCs w:val="28"/>
        </w:rPr>
        <w:t xml:space="preserve"> с развитием различной степени обезвоживания вплоть до </w:t>
      </w:r>
      <w:hyperlink r:id="rId11" w:tooltip="Гиповолемический шок" w:history="1">
        <w:proofErr w:type="spellStart"/>
        <w:r w:rsidRPr="008136BD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гиповолемического</w:t>
        </w:r>
        <w:proofErr w:type="spellEnd"/>
        <w:r w:rsidRPr="008136BD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 xml:space="preserve"> шока</w:t>
        </w:r>
      </w:hyperlink>
      <w:r w:rsidRPr="008136BD">
        <w:rPr>
          <w:rFonts w:ascii="Times New Roman" w:hAnsi="Times New Roman"/>
          <w:i/>
          <w:sz w:val="28"/>
          <w:szCs w:val="28"/>
        </w:rPr>
        <w:t xml:space="preserve"> и </w:t>
      </w:r>
      <w:hyperlink r:id="rId12" w:tooltip="Смерть" w:history="1">
        <w:r w:rsidRPr="008136BD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смерти</w:t>
        </w:r>
      </w:hyperlink>
      <w:r w:rsidRPr="008136BD">
        <w:rPr>
          <w:rFonts w:ascii="Times New Roman" w:hAnsi="Times New Roman"/>
          <w:i/>
          <w:sz w:val="28"/>
          <w:szCs w:val="28"/>
        </w:rPr>
        <w:t>.</w:t>
      </w:r>
      <w:r w:rsidRPr="00376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Холера</w:t>
      </w:r>
      <w:r w:rsidRPr="00665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может передаваться несколькими путями:</w:t>
      </w:r>
      <w:r w:rsidRPr="00376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65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водным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Pr="00665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 употреблении воды в питье, использовании льда, купании в водоемах, мытье посуды;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65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пищевым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Pr="00665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 употреблении продуктов, не подвергшихся достаточной термической обработке;</w:t>
      </w:r>
      <w:r w:rsidRPr="00376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65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контактно-бытовым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Pr="00665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через немытые руки и предметы обихода.</w:t>
      </w:r>
      <w:r w:rsidRPr="003763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763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Источником инфекции является человек</w:t>
      </w:r>
      <w:r w:rsidRPr="003763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</w:t>
      </w:r>
      <w:r w:rsidRPr="00665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больн</w:t>
      </w:r>
      <w:r w:rsidRPr="00376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ой </w:t>
      </w:r>
      <w:r w:rsidRPr="00665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клинической картиной, бессимптомны</w:t>
      </w:r>
      <w:r w:rsidRPr="00376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й </w:t>
      </w:r>
      <w:r w:rsidRPr="00665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носител</w:t>
      </w:r>
      <w:r w:rsidRPr="00376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ь).</w:t>
      </w:r>
    </w:p>
    <w:p w:rsidR="00034119" w:rsidRPr="008136BD" w:rsidRDefault="00034119" w:rsidP="00034119">
      <w:pPr>
        <w:spacing w:after="12" w:line="249" w:lineRule="auto"/>
        <w:ind w:left="-15" w:firstLine="698"/>
        <w:jc w:val="both"/>
        <w:rPr>
          <w:sz w:val="28"/>
          <w:szCs w:val="28"/>
        </w:rPr>
      </w:pPr>
      <w:r w:rsidRPr="008136BD">
        <w:rPr>
          <w:rFonts w:ascii="Times New Roman" w:hAnsi="Times New Roman"/>
          <w:i/>
          <w:sz w:val="28"/>
          <w:szCs w:val="28"/>
        </w:rPr>
        <w:t xml:space="preserve">Лицам, выезжающим в страны, неблагополучные по холере, необходимо соблюдать определенные правила: </w:t>
      </w:r>
    </w:p>
    <w:p w:rsidR="00034119" w:rsidRPr="008136BD" w:rsidRDefault="00034119" w:rsidP="00034119">
      <w:pPr>
        <w:spacing w:after="42" w:line="249" w:lineRule="auto"/>
        <w:ind w:firstLine="68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8136BD">
        <w:rPr>
          <w:rFonts w:ascii="Times New Roman" w:hAnsi="Times New Roman"/>
          <w:i/>
          <w:sz w:val="28"/>
          <w:szCs w:val="28"/>
        </w:rPr>
        <w:t>прием пищи допускается в определенных пунктах питания, где используются продукты гарантированного качества промышленного производства;</w:t>
      </w:r>
    </w:p>
    <w:p w:rsidR="00034119" w:rsidRPr="008136BD" w:rsidRDefault="00034119" w:rsidP="00034119">
      <w:pPr>
        <w:spacing w:after="42" w:line="249" w:lineRule="auto"/>
        <w:ind w:firstLine="683"/>
        <w:jc w:val="both"/>
        <w:rPr>
          <w:rFonts w:ascii="Times New Roman" w:hAnsi="Times New Roman"/>
          <w:i/>
          <w:sz w:val="28"/>
          <w:szCs w:val="28"/>
        </w:rPr>
      </w:pPr>
      <w:r w:rsidRPr="008136BD">
        <w:rPr>
          <w:rFonts w:ascii="Times New Roman" w:hAnsi="Times New Roman"/>
          <w:i/>
          <w:sz w:val="28"/>
          <w:szCs w:val="28"/>
        </w:rPr>
        <w:t xml:space="preserve">- запрещается использование в пищу продуктов, не прошедших гарантированную технологическую обработку, а также приобретенных в местах уличной торговли; </w:t>
      </w:r>
    </w:p>
    <w:p w:rsidR="00034119" w:rsidRPr="008136BD" w:rsidRDefault="00034119" w:rsidP="00034119">
      <w:pPr>
        <w:spacing w:after="42" w:line="249" w:lineRule="auto"/>
        <w:ind w:firstLine="683"/>
        <w:jc w:val="both"/>
        <w:rPr>
          <w:sz w:val="28"/>
          <w:szCs w:val="28"/>
        </w:rPr>
      </w:pPr>
      <w:r w:rsidRPr="008136BD">
        <w:rPr>
          <w:rFonts w:ascii="Times New Roman" w:hAnsi="Times New Roman"/>
          <w:i/>
          <w:sz w:val="28"/>
          <w:szCs w:val="28"/>
        </w:rPr>
        <w:t xml:space="preserve">- для питья должна использоваться бутилированная или кипяченая вода, напитки, соки промышленного производства;  </w:t>
      </w:r>
    </w:p>
    <w:p w:rsidR="00034119" w:rsidRPr="008136BD" w:rsidRDefault="00034119" w:rsidP="00034119">
      <w:pPr>
        <w:spacing w:after="42" w:line="249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136BD">
        <w:rPr>
          <w:rFonts w:ascii="Times New Roman" w:hAnsi="Times New Roman"/>
          <w:i/>
          <w:sz w:val="28"/>
          <w:szCs w:val="28"/>
        </w:rPr>
        <w:t xml:space="preserve">- не рекомендуется использовать лед для охлаждения напитков; </w:t>
      </w:r>
    </w:p>
    <w:p w:rsidR="00034119" w:rsidRPr="008136BD" w:rsidRDefault="00034119" w:rsidP="00034119">
      <w:pPr>
        <w:spacing w:after="42" w:line="249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136BD">
        <w:rPr>
          <w:rFonts w:ascii="Times New Roman" w:hAnsi="Times New Roman"/>
          <w:i/>
          <w:sz w:val="28"/>
          <w:szCs w:val="28"/>
        </w:rPr>
        <w:t xml:space="preserve">- для мытья фруктов и овощей необходимо использовать только кипяченую или бутилированную воду; </w:t>
      </w:r>
    </w:p>
    <w:p w:rsidR="00034119" w:rsidRPr="008136BD" w:rsidRDefault="00034119" w:rsidP="00034119">
      <w:pPr>
        <w:spacing w:after="42" w:line="249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136BD">
        <w:rPr>
          <w:rFonts w:ascii="Times New Roman" w:hAnsi="Times New Roman"/>
          <w:i/>
          <w:sz w:val="28"/>
          <w:szCs w:val="28"/>
        </w:rPr>
        <w:lastRenderedPageBreak/>
        <w:t xml:space="preserve">- купание разрешается только в бассейнах и специальных водоемах, определенных туристическим маршрутом; </w:t>
      </w:r>
    </w:p>
    <w:p w:rsidR="00034119" w:rsidRDefault="00034119" w:rsidP="00034119">
      <w:pPr>
        <w:ind w:firstLine="708"/>
        <w:rPr>
          <w:rFonts w:ascii="Times New Roman" w:hAnsi="Times New Roman"/>
          <w:i/>
          <w:sz w:val="28"/>
          <w:szCs w:val="28"/>
        </w:rPr>
      </w:pPr>
      <w:r w:rsidRPr="008136BD">
        <w:rPr>
          <w:rFonts w:ascii="Times New Roman" w:hAnsi="Times New Roman"/>
          <w:i/>
          <w:sz w:val="28"/>
          <w:szCs w:val="28"/>
        </w:rPr>
        <w:t xml:space="preserve">- обязательно строгое соблюдение правил личной гигиены, в </w:t>
      </w:r>
      <w:proofErr w:type="spellStart"/>
      <w:r w:rsidRPr="008136BD">
        <w:rPr>
          <w:rFonts w:ascii="Times New Roman" w:hAnsi="Times New Roman"/>
          <w:i/>
          <w:sz w:val="28"/>
          <w:szCs w:val="28"/>
        </w:rPr>
        <w:t>т.ч</w:t>
      </w:r>
      <w:proofErr w:type="spellEnd"/>
      <w:r w:rsidRPr="008136BD">
        <w:rPr>
          <w:rFonts w:ascii="Times New Roman" w:hAnsi="Times New Roman"/>
          <w:i/>
          <w:sz w:val="28"/>
          <w:szCs w:val="28"/>
        </w:rPr>
        <w:t>. гигиены рук.</w:t>
      </w:r>
    </w:p>
    <w:p w:rsidR="00FE7CC2" w:rsidRDefault="00FE7CC2" w:rsidP="006917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FE5">
        <w:rPr>
          <w:rFonts w:ascii="Times New Roman" w:hAnsi="Times New Roman" w:cs="Times New Roman"/>
          <w:b/>
          <w:sz w:val="28"/>
          <w:szCs w:val="28"/>
        </w:rPr>
        <w:t>Оспа обезьян</w:t>
      </w:r>
    </w:p>
    <w:p w:rsidR="004E3B14" w:rsidRPr="004E3B14" w:rsidRDefault="004E3B14" w:rsidP="006917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9EF">
        <w:rPr>
          <w:rFonts w:ascii="Times New Roman" w:hAnsi="Times New Roman" w:cs="Times New Roman"/>
          <w:sz w:val="28"/>
          <w:szCs w:val="28"/>
        </w:rPr>
        <w:t xml:space="preserve">ВОЗ решила сохранить статус чрезвычайной ситуации в области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EF39EF">
        <w:rPr>
          <w:rFonts w:ascii="Times New Roman" w:hAnsi="Times New Roman" w:cs="Times New Roman"/>
          <w:sz w:val="28"/>
          <w:szCs w:val="28"/>
        </w:rPr>
        <w:t>здравоохранения, имеющей международное значение, из-за распространения в мире оспы обезьян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E3B14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E3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B14">
        <w:rPr>
          <w:rStyle w:val="a8"/>
          <w:rFonts w:ascii="Times New Roman" w:hAnsi="Times New Roman" w:cs="Times New Roman"/>
          <w:b w:val="0"/>
          <w:sz w:val="28"/>
          <w:szCs w:val="28"/>
        </w:rPr>
        <w:t>mpox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EF39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2214" w:rsidRPr="004E3B14" w:rsidRDefault="004E3B14" w:rsidP="0069179B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4E3B14">
        <w:rPr>
          <w:sz w:val="28"/>
          <w:szCs w:val="28"/>
        </w:rPr>
        <w:t>По информации Европейского центра профилактики и контроля заболеваний/Европейское региональное бюро ВОЗ з</w:t>
      </w:r>
      <w:r w:rsidR="00C12214" w:rsidRPr="004E3B14">
        <w:rPr>
          <w:rStyle w:val="a8"/>
          <w:b w:val="0"/>
          <w:sz w:val="28"/>
          <w:szCs w:val="28"/>
        </w:rPr>
        <w:t xml:space="preserve">а </w:t>
      </w:r>
      <w:r w:rsidR="00231083">
        <w:rPr>
          <w:rStyle w:val="a8"/>
          <w:b w:val="0"/>
          <w:sz w:val="28"/>
          <w:szCs w:val="28"/>
        </w:rPr>
        <w:t>период с октября по декабрь</w:t>
      </w:r>
      <w:r w:rsidR="00C12214" w:rsidRPr="004E3B14">
        <w:rPr>
          <w:rStyle w:val="a8"/>
          <w:b w:val="0"/>
          <w:sz w:val="28"/>
          <w:szCs w:val="28"/>
        </w:rPr>
        <w:t xml:space="preserve"> 2024 года было зарегистрировано 715 случаев в 24 странах и регионах. За январ</w:t>
      </w:r>
      <w:r w:rsidR="00231083">
        <w:rPr>
          <w:rStyle w:val="a8"/>
          <w:b w:val="0"/>
          <w:sz w:val="28"/>
          <w:szCs w:val="28"/>
        </w:rPr>
        <w:t>ь</w:t>
      </w:r>
      <w:r w:rsidR="00C12214" w:rsidRPr="004E3B14">
        <w:rPr>
          <w:rStyle w:val="a8"/>
          <w:b w:val="0"/>
          <w:sz w:val="28"/>
          <w:szCs w:val="28"/>
        </w:rPr>
        <w:t xml:space="preserve"> 2025 года было выявлено 246 случаев </w:t>
      </w:r>
      <w:proofErr w:type="spellStart"/>
      <w:r w:rsidR="00C12214" w:rsidRPr="004E3B14">
        <w:rPr>
          <w:rStyle w:val="a8"/>
          <w:b w:val="0"/>
          <w:sz w:val="28"/>
          <w:szCs w:val="28"/>
        </w:rPr>
        <w:t>mpox</w:t>
      </w:r>
      <w:proofErr w:type="spellEnd"/>
      <w:r w:rsidR="00C12214" w:rsidRPr="004E3B14">
        <w:rPr>
          <w:rStyle w:val="a8"/>
          <w:b w:val="0"/>
          <w:sz w:val="28"/>
          <w:szCs w:val="28"/>
        </w:rPr>
        <w:t xml:space="preserve"> в 20 странах и регионах.</w:t>
      </w:r>
    </w:p>
    <w:p w:rsidR="00C12214" w:rsidRPr="004E3B14" w:rsidRDefault="00C12214" w:rsidP="004E3B1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3B14">
        <w:rPr>
          <w:sz w:val="28"/>
          <w:szCs w:val="28"/>
        </w:rPr>
        <w:t xml:space="preserve">С 7 марта 2022 года </w:t>
      </w:r>
      <w:r w:rsidR="0060154B">
        <w:rPr>
          <w:sz w:val="28"/>
          <w:szCs w:val="28"/>
        </w:rPr>
        <w:t xml:space="preserve">по 14 января 2025 года выявлено </w:t>
      </w:r>
      <w:r w:rsidRPr="004E3B14">
        <w:rPr>
          <w:sz w:val="28"/>
          <w:szCs w:val="28"/>
        </w:rPr>
        <w:t xml:space="preserve">28 872 случая </w:t>
      </w:r>
      <w:r w:rsidR="004E3B14" w:rsidRPr="004E3B14">
        <w:rPr>
          <w:sz w:val="28"/>
          <w:szCs w:val="28"/>
        </w:rPr>
        <w:t>оспы обезьян</w:t>
      </w:r>
      <w:r w:rsidR="005C4A2C">
        <w:rPr>
          <w:sz w:val="28"/>
          <w:szCs w:val="28"/>
        </w:rPr>
        <w:t xml:space="preserve"> </w:t>
      </w:r>
      <w:r w:rsidR="005C4A2C" w:rsidRPr="005C4A2C">
        <w:rPr>
          <w:sz w:val="28"/>
          <w:szCs w:val="28"/>
        </w:rPr>
        <w:t>из 47 стран и территорий по всему Европейскому региону ВОЗ</w:t>
      </w:r>
      <w:r w:rsidR="0060154B" w:rsidRPr="005C4A2C">
        <w:rPr>
          <w:sz w:val="28"/>
          <w:szCs w:val="28"/>
        </w:rPr>
        <w:t>,</w:t>
      </w:r>
      <w:r w:rsidR="0060154B">
        <w:rPr>
          <w:sz w:val="28"/>
          <w:szCs w:val="28"/>
        </w:rPr>
        <w:t xml:space="preserve"> из них </w:t>
      </w:r>
      <w:r w:rsidRPr="004E3B14">
        <w:rPr>
          <w:sz w:val="28"/>
          <w:szCs w:val="28"/>
        </w:rPr>
        <w:t xml:space="preserve">28 446 </w:t>
      </w:r>
      <w:r w:rsidR="0060154B">
        <w:rPr>
          <w:sz w:val="28"/>
          <w:szCs w:val="28"/>
        </w:rPr>
        <w:t xml:space="preserve">случаев </w:t>
      </w:r>
      <w:r w:rsidRPr="004E3B14">
        <w:rPr>
          <w:sz w:val="28"/>
          <w:szCs w:val="28"/>
        </w:rPr>
        <w:t xml:space="preserve">лабораторно подтверждены. </w:t>
      </w:r>
    </w:p>
    <w:p w:rsidR="00FB5280" w:rsidRDefault="005C4A2C" w:rsidP="00A80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2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в ДРК было зарегистрировано более 40 000 случаев</w:t>
      </w:r>
      <w:r w:rsidR="00FB5280" w:rsidRPr="00FB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5280" w:rsidRPr="005C4A2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mpox</w:t>
      </w:r>
      <w:proofErr w:type="spellEnd"/>
      <w:r w:rsidR="00FB5280" w:rsidRPr="005C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280" w:rsidRPr="005C4A2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clade</w:t>
      </w:r>
      <w:r w:rsidR="00FB5280" w:rsidRPr="005C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280" w:rsidRPr="005C4A2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I</w:t>
      </w:r>
      <w:r w:rsidRPr="005C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более 9 000 из которых подтверждены, и более 40 случаев смерти. Бурунди сообщила о более чем 3 000 подтвержденных случаев, а Уганда </w:t>
      </w:r>
      <w:r w:rsidR="00A80D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более чем 1 500 подтвержденных случаев. </w:t>
      </w:r>
    </w:p>
    <w:p w:rsidR="005C4A2C" w:rsidRPr="005C4A2C" w:rsidRDefault="005C4A2C" w:rsidP="00A80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пределами африканского континента были зарегистрированы только случаи</w:t>
      </w:r>
      <w:r w:rsidR="00FB52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5280" w:rsidRPr="00FB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вызванные </w:t>
      </w:r>
      <w:proofErr w:type="spellStart"/>
      <w:r w:rsidR="00FB5280" w:rsidRPr="005C4A2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mpox</w:t>
      </w:r>
      <w:proofErr w:type="spellEnd"/>
      <w:r w:rsidR="00FB5280" w:rsidRPr="005C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280" w:rsidRPr="005C4A2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clade</w:t>
      </w:r>
      <w:r w:rsidR="00FB5280" w:rsidRPr="005C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280" w:rsidRPr="005C4A2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I</w:t>
      </w:r>
      <w:r w:rsidR="006D57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поездками в эндемичные страны.</w:t>
      </w:r>
      <w:r w:rsidRPr="005C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75EF" w:rsidRDefault="00E375EF" w:rsidP="00E375EF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0B51E4">
        <w:rPr>
          <w:rFonts w:ascii="Times New Roman" w:hAnsi="Times New Roman"/>
          <w:i/>
          <w:sz w:val="28"/>
          <w:szCs w:val="28"/>
        </w:rPr>
        <w:t>Справочно</w:t>
      </w:r>
      <w:proofErr w:type="spellEnd"/>
      <w:r w:rsidRPr="000B51E4">
        <w:rPr>
          <w:rFonts w:ascii="Times New Roman" w:hAnsi="Times New Roman"/>
          <w:i/>
          <w:sz w:val="28"/>
          <w:szCs w:val="28"/>
        </w:rPr>
        <w:t xml:space="preserve">: </w:t>
      </w:r>
    </w:p>
    <w:p w:rsidR="00E375EF" w:rsidRPr="000B51E4" w:rsidRDefault="00E375EF" w:rsidP="00E375EF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</w:t>
      </w:r>
      <w:r w:rsidRPr="000B51E4">
        <w:rPr>
          <w:rFonts w:ascii="Times New Roman" w:hAnsi="Times New Roman"/>
          <w:i/>
          <w:sz w:val="28"/>
          <w:szCs w:val="28"/>
        </w:rPr>
        <w:t xml:space="preserve">спа обезьян – вирусное зоонозное заболевание, симптомы которого схожи с симптомами, наблюдавшимися в прошлом у пациентов с натуральной оспой, однако менее серьёзные. </w:t>
      </w:r>
    </w:p>
    <w:p w:rsidR="00FB5280" w:rsidRDefault="00E375EF" w:rsidP="00E375EF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B51E4">
        <w:rPr>
          <w:rFonts w:ascii="Times New Roman" w:hAnsi="Times New Roman"/>
          <w:i/>
          <w:sz w:val="28"/>
          <w:szCs w:val="28"/>
        </w:rPr>
        <w:t xml:space="preserve">Заражение в большинстве случаев происходит в результате тесного контакта с биологическими жидкостями (например, кровью), повреждениями на коже и слизистых заболевшего человека, в том числе при половых контактах, а также при тактильном контакте с инфицированными животными, при соприкосновении с зараженными объектами окружающей среды. </w:t>
      </w:r>
    </w:p>
    <w:p w:rsidR="00E375EF" w:rsidRPr="000B51E4" w:rsidRDefault="00E375EF" w:rsidP="00E375EF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B51E4">
        <w:rPr>
          <w:rFonts w:ascii="Times New Roman" w:hAnsi="Times New Roman"/>
          <w:i/>
          <w:sz w:val="28"/>
          <w:szCs w:val="28"/>
        </w:rPr>
        <w:t xml:space="preserve">Меры профилактики при посещении стран, где регистрируются случаи оспы обезьян: </w:t>
      </w:r>
    </w:p>
    <w:p w:rsidR="00E375EF" w:rsidRPr="000B51E4" w:rsidRDefault="00E375EF" w:rsidP="00E375EF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B51E4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> </w:t>
      </w:r>
      <w:r w:rsidRPr="000B51E4">
        <w:rPr>
          <w:rFonts w:ascii="Times New Roman" w:hAnsi="Times New Roman"/>
          <w:i/>
          <w:sz w:val="28"/>
          <w:szCs w:val="28"/>
        </w:rPr>
        <w:t>исключение тесного физического контакта с человеком, имеющим симптомы, не исключающие оспу обезьян;</w:t>
      </w:r>
    </w:p>
    <w:p w:rsidR="00E375EF" w:rsidRPr="000B51E4" w:rsidRDefault="00E375EF" w:rsidP="00E375EF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B51E4">
        <w:rPr>
          <w:rFonts w:ascii="Times New Roman" w:hAnsi="Times New Roman"/>
          <w:i/>
          <w:sz w:val="28"/>
          <w:szCs w:val="28"/>
        </w:rPr>
        <w:t xml:space="preserve">- соблюдение респираторного этикета и гигиены рук (мытье с помощью воды и мыла или использование антисептических средств для обработки кожи рук); </w:t>
      </w:r>
    </w:p>
    <w:p w:rsidR="00E375EF" w:rsidRPr="000B51E4" w:rsidRDefault="00E375EF" w:rsidP="00E375EF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B51E4">
        <w:rPr>
          <w:rFonts w:ascii="Times New Roman" w:hAnsi="Times New Roman"/>
          <w:i/>
          <w:sz w:val="28"/>
          <w:szCs w:val="28"/>
        </w:rPr>
        <w:t>- избегать контактов с животными, которые могут быть инфицированы возбудителем данного заболевания (приматы, грызуны, сумчатые);</w:t>
      </w:r>
    </w:p>
    <w:p w:rsidR="00E375EF" w:rsidRPr="000B51E4" w:rsidRDefault="00E375EF" w:rsidP="00E375EF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B51E4">
        <w:rPr>
          <w:rFonts w:ascii="Times New Roman" w:hAnsi="Times New Roman"/>
          <w:i/>
          <w:sz w:val="28"/>
          <w:szCs w:val="28"/>
        </w:rPr>
        <w:t xml:space="preserve">- не употреблять в пищу мяса диких животных; </w:t>
      </w:r>
    </w:p>
    <w:p w:rsidR="00E375EF" w:rsidRPr="006629DC" w:rsidRDefault="00E375EF" w:rsidP="00691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B51E4">
        <w:rPr>
          <w:rFonts w:ascii="Times New Roman" w:hAnsi="Times New Roman"/>
          <w:i/>
          <w:sz w:val="28"/>
          <w:szCs w:val="28"/>
        </w:rPr>
        <w:lastRenderedPageBreak/>
        <w:t xml:space="preserve">- при появлении симптомов, не исключающих оспу обезьян, в том числе во время путешествия или в течение 21 дня с момента возвращения, следует немедленно обратиться за медицинской помощью. </w:t>
      </w:r>
    </w:p>
    <w:p w:rsidR="001D74E3" w:rsidRDefault="001D74E3" w:rsidP="006917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CC2" w:rsidRPr="00EE0083" w:rsidRDefault="00573590" w:rsidP="006917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083">
        <w:rPr>
          <w:rFonts w:ascii="Times New Roman" w:hAnsi="Times New Roman" w:cs="Times New Roman"/>
          <w:b/>
          <w:sz w:val="28"/>
          <w:szCs w:val="28"/>
        </w:rPr>
        <w:t xml:space="preserve">Лихорадка </w:t>
      </w:r>
      <w:proofErr w:type="spellStart"/>
      <w:r w:rsidRPr="00EE0083">
        <w:rPr>
          <w:rFonts w:ascii="Times New Roman" w:hAnsi="Times New Roman" w:cs="Times New Roman"/>
          <w:b/>
          <w:sz w:val="28"/>
          <w:szCs w:val="28"/>
        </w:rPr>
        <w:t>Эбола</w:t>
      </w:r>
      <w:proofErr w:type="spellEnd"/>
    </w:p>
    <w:p w:rsidR="00EE0083" w:rsidRDefault="00EE0083" w:rsidP="00014DE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0083">
        <w:rPr>
          <w:sz w:val="28"/>
          <w:szCs w:val="28"/>
        </w:rPr>
        <w:t xml:space="preserve">Заболеваемость лихорадкой </w:t>
      </w:r>
      <w:proofErr w:type="spellStart"/>
      <w:r w:rsidRPr="00EE0083">
        <w:rPr>
          <w:sz w:val="28"/>
          <w:szCs w:val="28"/>
        </w:rPr>
        <w:t>Эбола</w:t>
      </w:r>
      <w:proofErr w:type="spellEnd"/>
      <w:r w:rsidRPr="00EE0083">
        <w:rPr>
          <w:sz w:val="28"/>
          <w:szCs w:val="28"/>
        </w:rPr>
        <w:t xml:space="preserve"> в основном регистрируется в странах Центральной и Западной Африки (Д</w:t>
      </w:r>
      <w:r>
        <w:rPr>
          <w:sz w:val="28"/>
          <w:szCs w:val="28"/>
        </w:rPr>
        <w:t>РК</w:t>
      </w:r>
      <w:r w:rsidRPr="00EE0083">
        <w:rPr>
          <w:sz w:val="28"/>
          <w:szCs w:val="28"/>
        </w:rPr>
        <w:t xml:space="preserve">, Гвинея, Уганда, Либерия, Сьерра-Леоне и другие). </w:t>
      </w:r>
    </w:p>
    <w:p w:rsidR="00F21ECC" w:rsidRDefault="00E375EF" w:rsidP="00F21ECC">
      <w:pPr>
        <w:spacing w:after="5" w:line="252" w:lineRule="auto"/>
        <w:ind w:left="-15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C636A4">
        <w:rPr>
          <w:rFonts w:ascii="Times New Roman" w:hAnsi="Times New Roman"/>
          <w:i/>
          <w:sz w:val="28"/>
          <w:szCs w:val="28"/>
        </w:rPr>
        <w:t>Справочно</w:t>
      </w:r>
      <w:proofErr w:type="spellEnd"/>
      <w:r w:rsidRPr="00C636A4">
        <w:rPr>
          <w:rFonts w:ascii="Times New Roman" w:hAnsi="Times New Roman"/>
          <w:i/>
          <w:sz w:val="28"/>
          <w:szCs w:val="28"/>
        </w:rPr>
        <w:t xml:space="preserve">: </w:t>
      </w:r>
    </w:p>
    <w:p w:rsidR="00E375EF" w:rsidRDefault="00E375EF" w:rsidP="001D74E3">
      <w:pPr>
        <w:spacing w:after="5" w:line="252" w:lineRule="auto"/>
        <w:ind w:left="-15" w:firstLine="69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</w:t>
      </w:r>
      <w:r w:rsidRPr="00820AB8">
        <w:rPr>
          <w:rFonts w:ascii="Times New Roman" w:hAnsi="Times New Roman"/>
          <w:i/>
          <w:sz w:val="28"/>
          <w:szCs w:val="28"/>
        </w:rPr>
        <w:t xml:space="preserve">ихорадка </w:t>
      </w:r>
      <w:proofErr w:type="spellStart"/>
      <w:r w:rsidRPr="00820AB8">
        <w:rPr>
          <w:rFonts w:ascii="Times New Roman" w:hAnsi="Times New Roman"/>
          <w:i/>
          <w:sz w:val="28"/>
          <w:szCs w:val="28"/>
        </w:rPr>
        <w:t>Эбола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-</w:t>
      </w:r>
      <w:r w:rsidRPr="00820AB8">
        <w:rPr>
          <w:rFonts w:ascii="Times New Roman" w:hAnsi="Times New Roman"/>
          <w:i/>
          <w:sz w:val="28"/>
          <w:szCs w:val="28"/>
        </w:rPr>
        <w:t xml:space="preserve"> острая вирусная болезнь, имеющая высокую степень заразности, характеризуется тяжелым течением, высокой смертностью 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20AB8">
        <w:rPr>
          <w:rFonts w:ascii="Times New Roman" w:hAnsi="Times New Roman"/>
          <w:i/>
          <w:sz w:val="28"/>
          <w:szCs w:val="28"/>
        </w:rPr>
        <w:t>развитием геморрагического синдрома (склонность 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20AB8">
        <w:rPr>
          <w:rFonts w:ascii="Times New Roman" w:hAnsi="Times New Roman"/>
          <w:i/>
          <w:sz w:val="28"/>
          <w:szCs w:val="28"/>
        </w:rPr>
        <w:t>кожной геморрагии 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20AB8">
        <w:rPr>
          <w:rFonts w:ascii="Times New Roman" w:hAnsi="Times New Roman"/>
          <w:i/>
          <w:sz w:val="28"/>
          <w:szCs w:val="28"/>
        </w:rPr>
        <w:t>кровоточивости слизистых оболочек). Коэффициент летальности лихорадки доходит до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20AB8">
        <w:rPr>
          <w:rFonts w:ascii="Times New Roman" w:hAnsi="Times New Roman"/>
          <w:i/>
          <w:sz w:val="28"/>
          <w:szCs w:val="28"/>
        </w:rPr>
        <w:t xml:space="preserve">90%. </w:t>
      </w:r>
      <w:r>
        <w:rPr>
          <w:rFonts w:ascii="Times New Roman" w:hAnsi="Times New Roman"/>
          <w:i/>
          <w:sz w:val="28"/>
          <w:szCs w:val="28"/>
        </w:rPr>
        <w:t>П</w:t>
      </w:r>
      <w:r w:rsidRPr="00C636A4">
        <w:rPr>
          <w:rFonts w:ascii="Times New Roman" w:hAnsi="Times New Roman"/>
          <w:i/>
          <w:sz w:val="28"/>
          <w:szCs w:val="28"/>
        </w:rPr>
        <w:t xml:space="preserve">ередача инфекции осуществляется при прямом или опосредованном контакте с инфицированными биологическими жидкостями организма заболевшего человека или животного, а также половым путем. Вирус не передается воздушно-капельным путем. </w:t>
      </w:r>
    </w:p>
    <w:p w:rsidR="00E375EF" w:rsidRDefault="00E375EF" w:rsidP="00E375EF">
      <w:pPr>
        <w:spacing w:after="5" w:line="252" w:lineRule="auto"/>
        <w:ind w:left="-15" w:firstLine="698"/>
        <w:jc w:val="both"/>
        <w:rPr>
          <w:rFonts w:ascii="Times New Roman" w:hAnsi="Times New Roman"/>
          <w:i/>
          <w:sz w:val="28"/>
          <w:szCs w:val="28"/>
        </w:rPr>
      </w:pPr>
      <w:r w:rsidRPr="00C636A4">
        <w:rPr>
          <w:rFonts w:ascii="Times New Roman" w:hAnsi="Times New Roman"/>
          <w:i/>
          <w:sz w:val="28"/>
          <w:szCs w:val="28"/>
        </w:rPr>
        <w:t xml:space="preserve">Основной мерой профилактики лихорадки </w:t>
      </w:r>
      <w:proofErr w:type="spellStart"/>
      <w:r w:rsidRPr="00C636A4">
        <w:rPr>
          <w:rFonts w:ascii="Times New Roman" w:hAnsi="Times New Roman"/>
          <w:i/>
          <w:sz w:val="28"/>
          <w:szCs w:val="28"/>
        </w:rPr>
        <w:t>Эбола</w:t>
      </w:r>
      <w:proofErr w:type="spellEnd"/>
      <w:r w:rsidRPr="00C636A4">
        <w:rPr>
          <w:rFonts w:ascii="Times New Roman" w:hAnsi="Times New Roman"/>
          <w:i/>
          <w:sz w:val="28"/>
          <w:szCs w:val="28"/>
        </w:rPr>
        <w:t xml:space="preserve"> является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E375EF" w:rsidRDefault="00E375EF" w:rsidP="00E375EF">
      <w:pPr>
        <w:spacing w:after="5" w:line="252" w:lineRule="auto"/>
        <w:ind w:left="-15" w:firstLine="69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C636A4">
        <w:rPr>
          <w:rFonts w:ascii="Times New Roman" w:hAnsi="Times New Roman"/>
          <w:i/>
          <w:sz w:val="28"/>
          <w:szCs w:val="28"/>
        </w:rPr>
        <w:t>строгое соблюдение санитарно-противоэпидемического режима и мер биобезопасности при оказании медицинской помощи таким лицам и уходе за ними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E375EF" w:rsidRDefault="00E375EF" w:rsidP="00E375EF">
      <w:pPr>
        <w:spacing w:after="5" w:line="252" w:lineRule="auto"/>
        <w:ind w:left="-15" w:firstLine="69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вакцинация. </w:t>
      </w:r>
    </w:p>
    <w:p w:rsidR="00E375EF" w:rsidRDefault="00E375EF" w:rsidP="00E375EF">
      <w:pPr>
        <w:spacing w:after="5" w:line="252" w:lineRule="auto"/>
        <w:ind w:left="-15" w:firstLine="69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573590" w:rsidRPr="00DA3D3D" w:rsidRDefault="00573590" w:rsidP="00DA3D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3D3D">
        <w:rPr>
          <w:rFonts w:ascii="Times New Roman" w:hAnsi="Times New Roman" w:cs="Times New Roman"/>
          <w:b/>
          <w:sz w:val="28"/>
          <w:szCs w:val="28"/>
        </w:rPr>
        <w:t>Высокопатогенный</w:t>
      </w:r>
      <w:proofErr w:type="spellEnd"/>
      <w:r w:rsidRPr="00DA3D3D">
        <w:rPr>
          <w:rFonts w:ascii="Times New Roman" w:hAnsi="Times New Roman" w:cs="Times New Roman"/>
          <w:b/>
          <w:sz w:val="28"/>
          <w:szCs w:val="28"/>
        </w:rPr>
        <w:t xml:space="preserve"> грипп птиц</w:t>
      </w:r>
    </w:p>
    <w:p w:rsidR="00FB5280" w:rsidRDefault="00573590" w:rsidP="007F5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3D">
        <w:rPr>
          <w:rFonts w:ascii="Times New Roman" w:hAnsi="Times New Roman" w:cs="Times New Roman"/>
          <w:sz w:val="28"/>
          <w:szCs w:val="28"/>
        </w:rPr>
        <w:t>В 2024 году было зарегистрировано 76 случаев заражения людей вирусами птичьего гриппа H5, большинство из которых приходится на сельскохозяйственных работников. Из них 61</w:t>
      </w:r>
      <w:r w:rsidR="007F5FC8">
        <w:rPr>
          <w:rFonts w:ascii="Times New Roman" w:hAnsi="Times New Roman" w:cs="Times New Roman"/>
          <w:sz w:val="28"/>
          <w:szCs w:val="28"/>
        </w:rPr>
        <w:t xml:space="preserve"> случай </w:t>
      </w:r>
      <w:r w:rsidRPr="00DA3D3D">
        <w:rPr>
          <w:rFonts w:ascii="Times New Roman" w:hAnsi="Times New Roman" w:cs="Times New Roman"/>
          <w:sz w:val="28"/>
          <w:szCs w:val="28"/>
        </w:rPr>
        <w:t>зафиксирован в США, где также зарегистрированы вспышки вируса H5 среди диких птиц, домашней птицы.</w:t>
      </w:r>
    </w:p>
    <w:p w:rsidR="00173368" w:rsidRPr="00DA3D3D" w:rsidRDefault="00573590" w:rsidP="007F5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3D">
        <w:rPr>
          <w:rFonts w:ascii="Times New Roman" w:hAnsi="Times New Roman" w:cs="Times New Roman"/>
          <w:sz w:val="28"/>
          <w:szCs w:val="28"/>
        </w:rPr>
        <w:t xml:space="preserve"> По данным В</w:t>
      </w:r>
      <w:r w:rsidR="007F5FC8">
        <w:rPr>
          <w:rFonts w:ascii="Times New Roman" w:hAnsi="Times New Roman" w:cs="Times New Roman"/>
          <w:sz w:val="28"/>
          <w:szCs w:val="28"/>
        </w:rPr>
        <w:t>ОЗ</w:t>
      </w:r>
      <w:r w:rsidRPr="00DA3D3D">
        <w:rPr>
          <w:rFonts w:ascii="Times New Roman" w:hAnsi="Times New Roman" w:cs="Times New Roman"/>
          <w:sz w:val="28"/>
          <w:szCs w:val="28"/>
        </w:rPr>
        <w:t xml:space="preserve"> по охране здоровья животных, за последние три года случаи птичьего гриппа были зарегистрированы в 108 странах и территориях на пяти континентах. К декабрю 2024 года инфекция была обнаружена более чем у 70 видов домашних и диких млекопитающих, включая продолжающиеся случаи H5N1 у молочного скота в США. В 2024 году ученые обратили внимание, что вирус </w:t>
      </w:r>
      <w:proofErr w:type="spellStart"/>
      <w:r w:rsidRPr="00DA3D3D">
        <w:rPr>
          <w:rFonts w:ascii="Times New Roman" w:hAnsi="Times New Roman" w:cs="Times New Roman"/>
          <w:sz w:val="28"/>
          <w:szCs w:val="28"/>
        </w:rPr>
        <w:t>высокопатогенного</w:t>
      </w:r>
      <w:proofErr w:type="spellEnd"/>
      <w:r w:rsidRPr="00DA3D3D">
        <w:rPr>
          <w:rFonts w:ascii="Times New Roman" w:hAnsi="Times New Roman" w:cs="Times New Roman"/>
          <w:sz w:val="28"/>
          <w:szCs w:val="28"/>
        </w:rPr>
        <w:t xml:space="preserve"> гриппа птиц H5N1 адаптируется к новым хозяевам - млекопитающим, и это повышает вероятность его распространения среди людей.</w:t>
      </w:r>
    </w:p>
    <w:p w:rsidR="00FB5280" w:rsidRDefault="00173368" w:rsidP="007F5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3D">
        <w:rPr>
          <w:rFonts w:ascii="Times New Roman" w:hAnsi="Times New Roman" w:cs="Times New Roman"/>
          <w:sz w:val="28"/>
          <w:szCs w:val="28"/>
        </w:rPr>
        <w:t xml:space="preserve">В </w:t>
      </w:r>
      <w:r w:rsidR="00FB5280">
        <w:rPr>
          <w:rFonts w:ascii="Times New Roman" w:hAnsi="Times New Roman" w:cs="Times New Roman"/>
          <w:sz w:val="28"/>
          <w:szCs w:val="28"/>
        </w:rPr>
        <w:t>2024 году в К</w:t>
      </w:r>
      <w:r w:rsidRPr="00DA3D3D">
        <w:rPr>
          <w:rFonts w:ascii="Times New Roman" w:hAnsi="Times New Roman" w:cs="Times New Roman"/>
          <w:sz w:val="28"/>
          <w:szCs w:val="28"/>
        </w:rPr>
        <w:t>итае за</w:t>
      </w:r>
      <w:r w:rsidR="00FB5280">
        <w:rPr>
          <w:rFonts w:ascii="Times New Roman" w:hAnsi="Times New Roman" w:cs="Times New Roman"/>
          <w:sz w:val="28"/>
          <w:szCs w:val="28"/>
        </w:rPr>
        <w:t>регистрировано 17</w:t>
      </w:r>
      <w:r w:rsidRPr="00DA3D3D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FB5280">
        <w:rPr>
          <w:rFonts w:ascii="Times New Roman" w:hAnsi="Times New Roman" w:cs="Times New Roman"/>
          <w:sz w:val="28"/>
          <w:szCs w:val="28"/>
        </w:rPr>
        <w:t>ев</w:t>
      </w:r>
      <w:r w:rsidRPr="00DA3D3D">
        <w:rPr>
          <w:rFonts w:ascii="Times New Roman" w:hAnsi="Times New Roman" w:cs="Times New Roman"/>
          <w:sz w:val="28"/>
          <w:szCs w:val="28"/>
        </w:rPr>
        <w:t xml:space="preserve"> заражения людей птичьим гриппом H9N2</w:t>
      </w:r>
      <w:r w:rsidR="00FB52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3368" w:rsidRDefault="00173368" w:rsidP="007F5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3D">
        <w:rPr>
          <w:rFonts w:ascii="Times New Roman" w:hAnsi="Times New Roman" w:cs="Times New Roman"/>
          <w:sz w:val="28"/>
          <w:szCs w:val="28"/>
        </w:rPr>
        <w:t>H9N2 циркулирует среди домашней птицы в разных частях Азии</w:t>
      </w:r>
      <w:r w:rsidR="00FB5280">
        <w:rPr>
          <w:rFonts w:ascii="Times New Roman" w:hAnsi="Times New Roman" w:cs="Times New Roman"/>
          <w:sz w:val="28"/>
          <w:szCs w:val="28"/>
        </w:rPr>
        <w:t>.</w:t>
      </w:r>
      <w:r w:rsidRPr="00DA3D3D">
        <w:rPr>
          <w:rFonts w:ascii="Times New Roman" w:hAnsi="Times New Roman" w:cs="Times New Roman"/>
          <w:sz w:val="28"/>
          <w:szCs w:val="28"/>
        </w:rPr>
        <w:t xml:space="preserve"> Инфекци</w:t>
      </w:r>
      <w:r w:rsidR="00FB5280">
        <w:rPr>
          <w:rFonts w:ascii="Times New Roman" w:hAnsi="Times New Roman" w:cs="Times New Roman"/>
          <w:sz w:val="28"/>
          <w:szCs w:val="28"/>
        </w:rPr>
        <w:t>я</w:t>
      </w:r>
      <w:r w:rsidRPr="00DA3D3D">
        <w:rPr>
          <w:rFonts w:ascii="Times New Roman" w:hAnsi="Times New Roman" w:cs="Times New Roman"/>
          <w:sz w:val="28"/>
          <w:szCs w:val="28"/>
        </w:rPr>
        <w:t xml:space="preserve"> обычно протека</w:t>
      </w:r>
      <w:r w:rsidR="00FB5280">
        <w:rPr>
          <w:rFonts w:ascii="Times New Roman" w:hAnsi="Times New Roman" w:cs="Times New Roman"/>
          <w:sz w:val="28"/>
          <w:szCs w:val="28"/>
        </w:rPr>
        <w:t>е</w:t>
      </w:r>
      <w:r w:rsidRPr="00DA3D3D">
        <w:rPr>
          <w:rFonts w:ascii="Times New Roman" w:hAnsi="Times New Roman" w:cs="Times New Roman"/>
          <w:sz w:val="28"/>
          <w:szCs w:val="28"/>
        </w:rPr>
        <w:t xml:space="preserve">т в легкой форме, большинство случаев заражения зафиксировано у детей. </w:t>
      </w:r>
    </w:p>
    <w:p w:rsidR="00E375EF" w:rsidRPr="008136BD" w:rsidRDefault="00E375EF" w:rsidP="00F21EC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8136BD">
        <w:rPr>
          <w:rFonts w:ascii="Times New Roman" w:hAnsi="Times New Roman"/>
          <w:i/>
          <w:sz w:val="28"/>
          <w:szCs w:val="28"/>
        </w:rPr>
        <w:t>Справочно</w:t>
      </w:r>
      <w:proofErr w:type="spellEnd"/>
      <w:r w:rsidRPr="008136BD">
        <w:rPr>
          <w:rFonts w:ascii="Times New Roman" w:hAnsi="Times New Roman"/>
          <w:i/>
          <w:sz w:val="28"/>
          <w:szCs w:val="28"/>
        </w:rPr>
        <w:t>:</w:t>
      </w:r>
    </w:p>
    <w:p w:rsidR="00E375EF" w:rsidRPr="008136BD" w:rsidRDefault="00E375EF" w:rsidP="00E375EF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136BD">
        <w:rPr>
          <w:rFonts w:ascii="Times New Roman" w:hAnsi="Times New Roman"/>
          <w:i/>
          <w:sz w:val="28"/>
          <w:szCs w:val="28"/>
        </w:rPr>
        <w:lastRenderedPageBreak/>
        <w:t xml:space="preserve"> птичий грипп – инфекционно-вирусное заболевание птиц, некоторые штаммы возбудителя которого являются патогенными для человека, вызывая тяжелое заболевание с высокой летальностью. Птичий грипп сопровождается высокой температурой, диареей, рвотой, катаральным синдромом, кровотечениями из носа и десен, болями в груди, пневмонией, острой дыхательной недостаточностью, отеком легких. При заражении человека вирусом птичьего гриппа инкубационный период длится 2-3 дня (редко до 2-х недель). </w:t>
      </w:r>
    </w:p>
    <w:p w:rsidR="00E375EF" w:rsidRPr="008136BD" w:rsidRDefault="00E375EF" w:rsidP="00E375EF">
      <w:pPr>
        <w:spacing w:after="0" w:line="240" w:lineRule="auto"/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8136BD">
        <w:rPr>
          <w:rFonts w:ascii="Times New Roman" w:hAnsi="Times New Roman"/>
          <w:i/>
          <w:sz w:val="28"/>
          <w:szCs w:val="28"/>
        </w:rPr>
        <w:t>Л</w:t>
      </w:r>
      <w:r w:rsidRPr="008136BD">
        <w:rPr>
          <w:rFonts w:ascii="Times New Roman" w:hAnsi="Times New Roman"/>
          <w:i/>
          <w:iCs/>
          <w:spacing w:val="7"/>
          <w:sz w:val="28"/>
          <w:szCs w:val="28"/>
          <w:shd w:val="clear" w:color="auto" w:fill="FFFFFF"/>
        </w:rPr>
        <w:t>ицам, совершающим поездки в эндемичные страны, рекомендуется:</w:t>
      </w:r>
    </w:p>
    <w:p w:rsidR="00E375EF" w:rsidRPr="008136BD" w:rsidRDefault="00E375EF" w:rsidP="00E375EF">
      <w:pPr>
        <w:spacing w:after="0" w:line="240" w:lineRule="auto"/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8136BD">
        <w:rPr>
          <w:rFonts w:ascii="Times New Roman" w:hAnsi="Times New Roman"/>
          <w:i/>
          <w:iCs/>
          <w:spacing w:val="7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i/>
          <w:iCs/>
          <w:spacing w:val="7"/>
          <w:sz w:val="28"/>
          <w:szCs w:val="28"/>
          <w:shd w:val="clear" w:color="auto" w:fill="FFFFFF"/>
        </w:rPr>
        <w:t xml:space="preserve"> </w:t>
      </w:r>
      <w:r w:rsidRPr="008136BD">
        <w:rPr>
          <w:rFonts w:ascii="Times New Roman" w:hAnsi="Times New Roman"/>
          <w:i/>
          <w:iCs/>
          <w:spacing w:val="7"/>
          <w:sz w:val="28"/>
          <w:szCs w:val="28"/>
          <w:shd w:val="clear" w:color="auto" w:fill="FFFFFF"/>
        </w:rPr>
        <w:t xml:space="preserve">избегать контакта с домашней и дикой птицей в домашних хозяйствах, рынках и местах массового скопления птицы на открытых водоемах; </w:t>
      </w:r>
    </w:p>
    <w:p w:rsidR="00E375EF" w:rsidRPr="008136BD" w:rsidRDefault="00E375EF" w:rsidP="00E375EF">
      <w:pPr>
        <w:spacing w:after="0" w:line="240" w:lineRule="auto"/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8136BD">
        <w:rPr>
          <w:rFonts w:ascii="Times New Roman" w:hAnsi="Times New Roman"/>
          <w:i/>
          <w:iCs/>
          <w:spacing w:val="7"/>
          <w:sz w:val="28"/>
          <w:szCs w:val="28"/>
          <w:shd w:val="clear" w:color="auto" w:fill="FFFFFF"/>
        </w:rPr>
        <w:t>- избегать контакта с мертвыми птицами или дикими птицами, проявляющими признаки болезни (</w:t>
      </w:r>
      <w:proofErr w:type="spellStart"/>
      <w:r w:rsidRPr="008136BD">
        <w:rPr>
          <w:rFonts w:ascii="Times New Roman" w:hAnsi="Times New Roman"/>
          <w:i/>
          <w:iCs/>
          <w:spacing w:val="7"/>
          <w:sz w:val="28"/>
          <w:szCs w:val="28"/>
          <w:shd w:val="clear" w:color="auto" w:fill="FFFFFF"/>
        </w:rPr>
        <w:t>дискоординация</w:t>
      </w:r>
      <w:proofErr w:type="spellEnd"/>
      <w:r w:rsidRPr="008136BD">
        <w:rPr>
          <w:rFonts w:ascii="Times New Roman" w:hAnsi="Times New Roman"/>
          <w:i/>
          <w:iCs/>
          <w:spacing w:val="7"/>
          <w:sz w:val="28"/>
          <w:szCs w:val="28"/>
          <w:shd w:val="clear" w:color="auto" w:fill="FFFFFF"/>
        </w:rPr>
        <w:t xml:space="preserve"> движений – вращательное движение головой, искривление шеи</w:t>
      </w:r>
      <w:r>
        <w:rPr>
          <w:rFonts w:ascii="Times New Roman" w:hAnsi="Times New Roman"/>
          <w:i/>
          <w:iCs/>
          <w:spacing w:val="7"/>
          <w:sz w:val="28"/>
          <w:szCs w:val="28"/>
          <w:shd w:val="clear" w:color="auto" w:fill="FFFFFF"/>
        </w:rPr>
        <w:t>)</w:t>
      </w:r>
      <w:r w:rsidRPr="008136BD">
        <w:rPr>
          <w:rFonts w:ascii="Times New Roman" w:hAnsi="Times New Roman"/>
          <w:i/>
          <w:iCs/>
          <w:spacing w:val="7"/>
          <w:sz w:val="28"/>
          <w:szCs w:val="28"/>
          <w:shd w:val="clear" w:color="auto" w:fill="FFFFFF"/>
        </w:rPr>
        <w:t>;</w:t>
      </w:r>
    </w:p>
    <w:p w:rsidR="00E375EF" w:rsidRPr="008136BD" w:rsidRDefault="00E375EF" w:rsidP="00E375EF">
      <w:pPr>
        <w:spacing w:after="0" w:line="240" w:lineRule="auto"/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8136BD">
        <w:rPr>
          <w:rFonts w:ascii="Times New Roman" w:hAnsi="Times New Roman"/>
          <w:i/>
          <w:iCs/>
          <w:spacing w:val="7"/>
          <w:sz w:val="28"/>
          <w:szCs w:val="28"/>
          <w:shd w:val="clear" w:color="auto" w:fill="FFFFFF"/>
        </w:rPr>
        <w:t xml:space="preserve">- не рекомендуется покупать для питания мясо птиц, полуфабрикаты из мяса птицы и яйца в местах несанкционированной торговли. </w:t>
      </w:r>
    </w:p>
    <w:p w:rsidR="003D3CE4" w:rsidRPr="00DA3D3D" w:rsidRDefault="003D3CE4" w:rsidP="007F5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3368" w:rsidRPr="0071756C" w:rsidRDefault="00173368" w:rsidP="006917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56C">
        <w:rPr>
          <w:rFonts w:ascii="Times New Roman" w:hAnsi="Times New Roman" w:cs="Times New Roman"/>
          <w:b/>
          <w:sz w:val="28"/>
          <w:szCs w:val="28"/>
        </w:rPr>
        <w:t xml:space="preserve">Лихорадка </w:t>
      </w:r>
      <w:proofErr w:type="spellStart"/>
      <w:r w:rsidRPr="0071756C">
        <w:rPr>
          <w:rFonts w:ascii="Times New Roman" w:hAnsi="Times New Roman" w:cs="Times New Roman"/>
          <w:b/>
          <w:sz w:val="28"/>
          <w:szCs w:val="28"/>
        </w:rPr>
        <w:t>Ласса</w:t>
      </w:r>
      <w:proofErr w:type="spellEnd"/>
    </w:p>
    <w:p w:rsidR="00E375EF" w:rsidRDefault="00173368" w:rsidP="00691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56C">
        <w:rPr>
          <w:rFonts w:ascii="Times New Roman" w:hAnsi="Times New Roman" w:cs="Times New Roman"/>
          <w:sz w:val="28"/>
          <w:szCs w:val="28"/>
        </w:rPr>
        <w:t xml:space="preserve">По информации </w:t>
      </w:r>
      <w:r w:rsidR="0071756C" w:rsidRPr="0071756C">
        <w:rPr>
          <w:rFonts w:ascii="Times New Roman" w:hAnsi="Times New Roman" w:cs="Times New Roman"/>
          <w:sz w:val="28"/>
          <w:szCs w:val="28"/>
        </w:rPr>
        <w:t>Нигерийско</w:t>
      </w:r>
      <w:r w:rsidR="0071756C">
        <w:rPr>
          <w:rFonts w:ascii="Times New Roman" w:hAnsi="Times New Roman" w:cs="Times New Roman"/>
          <w:sz w:val="28"/>
          <w:szCs w:val="28"/>
        </w:rPr>
        <w:t>го</w:t>
      </w:r>
      <w:r w:rsidR="0071756C" w:rsidRPr="0071756C">
        <w:rPr>
          <w:rFonts w:ascii="Times New Roman" w:hAnsi="Times New Roman" w:cs="Times New Roman"/>
          <w:sz w:val="28"/>
          <w:szCs w:val="28"/>
        </w:rPr>
        <w:t xml:space="preserve"> центра контроля заболеваний</w:t>
      </w:r>
      <w:r w:rsidRPr="0071756C">
        <w:rPr>
          <w:rFonts w:ascii="Times New Roman" w:hAnsi="Times New Roman" w:cs="Times New Roman"/>
          <w:sz w:val="28"/>
          <w:szCs w:val="28"/>
        </w:rPr>
        <w:t xml:space="preserve">, случаи </w:t>
      </w:r>
      <w:r w:rsidR="0071756C">
        <w:rPr>
          <w:rFonts w:ascii="Times New Roman" w:hAnsi="Times New Roman" w:cs="Times New Roman"/>
          <w:sz w:val="28"/>
          <w:szCs w:val="28"/>
        </w:rPr>
        <w:t xml:space="preserve">лихорадки </w:t>
      </w:r>
      <w:proofErr w:type="spellStart"/>
      <w:r w:rsidR="0071756C">
        <w:rPr>
          <w:rFonts w:ascii="Times New Roman" w:hAnsi="Times New Roman" w:cs="Times New Roman"/>
          <w:sz w:val="28"/>
          <w:szCs w:val="28"/>
        </w:rPr>
        <w:t>Ласса</w:t>
      </w:r>
      <w:proofErr w:type="spellEnd"/>
      <w:r w:rsidRPr="0071756C">
        <w:rPr>
          <w:rFonts w:ascii="Times New Roman" w:hAnsi="Times New Roman" w:cs="Times New Roman"/>
          <w:sz w:val="28"/>
          <w:szCs w:val="28"/>
        </w:rPr>
        <w:t xml:space="preserve"> фиксируются в семи штатах Нигерии. </w:t>
      </w:r>
      <w:r w:rsidR="00A80EE3">
        <w:rPr>
          <w:rFonts w:ascii="Times New Roman" w:hAnsi="Times New Roman" w:cs="Times New Roman"/>
          <w:sz w:val="28"/>
          <w:szCs w:val="28"/>
        </w:rPr>
        <w:t xml:space="preserve">За </w:t>
      </w:r>
      <w:r w:rsidR="000D5990">
        <w:rPr>
          <w:rFonts w:ascii="Times New Roman" w:hAnsi="Times New Roman" w:cs="Times New Roman"/>
          <w:sz w:val="28"/>
          <w:szCs w:val="28"/>
        </w:rPr>
        <w:t>истекший</w:t>
      </w:r>
      <w:r w:rsidR="00A80EE3"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71756C">
        <w:rPr>
          <w:rFonts w:ascii="Times New Roman" w:hAnsi="Times New Roman" w:cs="Times New Roman"/>
          <w:sz w:val="28"/>
          <w:szCs w:val="28"/>
        </w:rPr>
        <w:t xml:space="preserve"> </w:t>
      </w:r>
      <w:r w:rsidR="006C5F5D">
        <w:rPr>
          <w:rFonts w:ascii="Times New Roman" w:hAnsi="Times New Roman" w:cs="Times New Roman"/>
          <w:sz w:val="28"/>
          <w:szCs w:val="28"/>
        </w:rPr>
        <w:t>2025</w:t>
      </w:r>
      <w:r w:rsidRPr="0071756C">
        <w:rPr>
          <w:rFonts w:ascii="Times New Roman" w:hAnsi="Times New Roman" w:cs="Times New Roman"/>
          <w:sz w:val="28"/>
          <w:szCs w:val="28"/>
        </w:rPr>
        <w:t xml:space="preserve"> год</w:t>
      </w:r>
      <w:r w:rsidR="00A80EE3">
        <w:rPr>
          <w:rFonts w:ascii="Times New Roman" w:hAnsi="Times New Roman" w:cs="Times New Roman"/>
          <w:sz w:val="28"/>
          <w:szCs w:val="28"/>
        </w:rPr>
        <w:t>а</w:t>
      </w:r>
      <w:r w:rsidRPr="0071756C">
        <w:rPr>
          <w:rFonts w:ascii="Times New Roman" w:hAnsi="Times New Roman" w:cs="Times New Roman"/>
          <w:sz w:val="28"/>
          <w:szCs w:val="28"/>
        </w:rPr>
        <w:t xml:space="preserve"> зарегистрировано 484 подозрительных случая заражения, из которых 143 подтвердились лабораторными тестами</w:t>
      </w:r>
      <w:r w:rsidR="001B7A96">
        <w:rPr>
          <w:rFonts w:ascii="Times New Roman" w:hAnsi="Times New Roman" w:cs="Times New Roman"/>
          <w:sz w:val="28"/>
          <w:szCs w:val="28"/>
        </w:rPr>
        <w:t>, 22 летальных исхода</w:t>
      </w:r>
      <w:r w:rsidRPr="007175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5EF" w:rsidRPr="009965CF" w:rsidRDefault="00E375EF" w:rsidP="00E375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  <w:lang w:eastAsia="ru-RU"/>
        </w:rPr>
      </w:pPr>
      <w:proofErr w:type="spellStart"/>
      <w:r w:rsidRPr="009965CF">
        <w:rPr>
          <w:rFonts w:ascii="Times New Roman" w:eastAsia="Times New Roman" w:hAnsi="Times New Roman" w:cs="Times New Roman"/>
          <w:i/>
          <w:spacing w:val="7"/>
          <w:sz w:val="28"/>
          <w:szCs w:val="28"/>
          <w:lang w:eastAsia="ru-RU"/>
        </w:rPr>
        <w:t>Справочно</w:t>
      </w:r>
      <w:proofErr w:type="spellEnd"/>
      <w:r w:rsidRPr="009965CF">
        <w:rPr>
          <w:rFonts w:ascii="Times New Roman" w:eastAsia="Times New Roman" w:hAnsi="Times New Roman" w:cs="Times New Roman"/>
          <w:i/>
          <w:spacing w:val="7"/>
          <w:sz w:val="28"/>
          <w:szCs w:val="28"/>
          <w:lang w:eastAsia="ru-RU"/>
        </w:rPr>
        <w:t>:</w:t>
      </w:r>
    </w:p>
    <w:p w:rsidR="00E375EF" w:rsidRPr="00473EE9" w:rsidRDefault="00E375EF" w:rsidP="00E37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605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</w:t>
      </w:r>
      <w:r w:rsidRPr="00473E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ихорадка </w:t>
      </w:r>
      <w:proofErr w:type="spellStart"/>
      <w:r w:rsidRPr="00473E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Ласса</w:t>
      </w:r>
      <w:proofErr w:type="spellEnd"/>
      <w:r w:rsidRPr="00473E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– острое инфекционное заболевание, характеризующ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</w:t>
      </w:r>
      <w:r w:rsidRPr="00473E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еся тяжелым течением, высокой летальностью, поражением органов дыхания, почек, ЦНС, геморрагическим синдромом. </w:t>
      </w:r>
    </w:p>
    <w:p w:rsidR="00E375EF" w:rsidRPr="00473EE9" w:rsidRDefault="00E375EF" w:rsidP="00E37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73E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Основными носителями инфекции являются африканские крысы, также источником инфекции может быть больной лихорадкой </w:t>
      </w:r>
      <w:proofErr w:type="spellStart"/>
      <w:r w:rsidRPr="00473E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Ласса</w:t>
      </w:r>
      <w:proofErr w:type="spellEnd"/>
      <w:r w:rsidRPr="00473E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человек, все выделения которого заразны весь период болезни. Распространение инфекции может происходить пищевым и водным путем при употреблении продуктов и воды, загрязненных выделениями инфицированных крыс. Также возможно заражение воздушно-капельным, контактным, половым и вертикальным путем. </w:t>
      </w:r>
    </w:p>
    <w:p w:rsidR="00E375EF" w:rsidRPr="00473EE9" w:rsidRDefault="00E375EF" w:rsidP="00E37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73E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Основные меры профилактики: борьба с крысами – переносчиками инфекции, защита пищевых продуктов, воды от загрязнения экскретами грызунов.</w:t>
      </w:r>
    </w:p>
    <w:p w:rsidR="0069179B" w:rsidRPr="0069179B" w:rsidRDefault="0069179B" w:rsidP="006917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1756C" w:rsidRPr="0071756C" w:rsidRDefault="001E4DBF" w:rsidP="00691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56C">
        <w:rPr>
          <w:rFonts w:ascii="Times New Roman" w:hAnsi="Times New Roman" w:cs="Times New Roman"/>
          <w:b/>
          <w:sz w:val="28"/>
          <w:szCs w:val="28"/>
        </w:rPr>
        <w:t>Лихорадка Денге</w:t>
      </w:r>
      <w:r w:rsidR="0071756C" w:rsidRPr="0071756C">
        <w:rPr>
          <w:rFonts w:ascii="Times New Roman" w:hAnsi="Times New Roman" w:cs="Times New Roman"/>
          <w:sz w:val="28"/>
          <w:szCs w:val="28"/>
        </w:rPr>
        <w:tab/>
      </w:r>
    </w:p>
    <w:p w:rsidR="008253EA" w:rsidRPr="00DF130E" w:rsidRDefault="008253EA" w:rsidP="00691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30E">
        <w:rPr>
          <w:rFonts w:ascii="Times New Roman" w:hAnsi="Times New Roman" w:cs="Times New Roman"/>
          <w:sz w:val="28"/>
          <w:szCs w:val="28"/>
        </w:rPr>
        <w:t>В 2024 году в 89 странах мира выявлено более 14 млн случаев лихорадки Денге. Наиболее крупные вспышки зарегистрированы в странах А</w:t>
      </w:r>
      <w:r w:rsidR="00411C77" w:rsidRPr="00DF130E">
        <w:rPr>
          <w:rFonts w:ascii="Times New Roman" w:hAnsi="Times New Roman" w:cs="Times New Roman"/>
          <w:sz w:val="28"/>
          <w:szCs w:val="28"/>
        </w:rPr>
        <w:t>мериканского региона – Бразилия, Аргентина</w:t>
      </w:r>
      <w:r w:rsidRPr="00DF130E">
        <w:rPr>
          <w:rFonts w:ascii="Times New Roman" w:hAnsi="Times New Roman" w:cs="Times New Roman"/>
          <w:sz w:val="28"/>
          <w:szCs w:val="28"/>
        </w:rPr>
        <w:t>, Мексика и в странах Юго-Восточной Азии – Индонезия, Индия.</w:t>
      </w:r>
    </w:p>
    <w:p w:rsidR="00953DB9" w:rsidRPr="006452DC" w:rsidRDefault="006C6780" w:rsidP="006452D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52DC">
        <w:rPr>
          <w:sz w:val="28"/>
          <w:szCs w:val="28"/>
        </w:rPr>
        <w:lastRenderedPageBreak/>
        <w:t xml:space="preserve">С начала 2025 года в 48 странах зарегистрировано </w:t>
      </w:r>
      <w:r w:rsidRPr="006452DC">
        <w:rPr>
          <w:rStyle w:val="a8"/>
          <w:b w:val="0"/>
          <w:sz w:val="28"/>
          <w:szCs w:val="28"/>
        </w:rPr>
        <w:t>640 349 случаев заболевания лихорадкой Денге</w:t>
      </w:r>
      <w:r w:rsidRPr="006452DC">
        <w:rPr>
          <w:b/>
          <w:sz w:val="28"/>
          <w:szCs w:val="28"/>
        </w:rPr>
        <w:t xml:space="preserve"> </w:t>
      </w:r>
      <w:r w:rsidRPr="006452DC">
        <w:rPr>
          <w:sz w:val="28"/>
          <w:szCs w:val="28"/>
        </w:rPr>
        <w:t>и</w:t>
      </w:r>
      <w:r w:rsidRPr="006452DC">
        <w:rPr>
          <w:b/>
          <w:sz w:val="28"/>
          <w:szCs w:val="28"/>
        </w:rPr>
        <w:t xml:space="preserve"> </w:t>
      </w:r>
      <w:r w:rsidRPr="006452DC">
        <w:rPr>
          <w:rStyle w:val="a8"/>
          <w:b w:val="0"/>
          <w:sz w:val="28"/>
          <w:szCs w:val="28"/>
        </w:rPr>
        <w:t>159 случаев смерти</w:t>
      </w:r>
      <w:r>
        <w:rPr>
          <w:rStyle w:val="a8"/>
          <w:b w:val="0"/>
          <w:sz w:val="28"/>
          <w:szCs w:val="28"/>
        </w:rPr>
        <w:t>.</w:t>
      </w:r>
    </w:p>
    <w:p w:rsidR="006452DC" w:rsidRDefault="00DF130E" w:rsidP="00DF1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30E">
        <w:rPr>
          <w:rFonts w:ascii="Times New Roman" w:hAnsi="Times New Roman" w:cs="Times New Roman"/>
          <w:sz w:val="28"/>
          <w:szCs w:val="28"/>
        </w:rPr>
        <w:t>В Российской Федерации ежегодно регис</w:t>
      </w:r>
      <w:r w:rsidR="00A80EE3">
        <w:rPr>
          <w:rFonts w:ascii="Times New Roman" w:hAnsi="Times New Roman" w:cs="Times New Roman"/>
          <w:sz w:val="28"/>
          <w:szCs w:val="28"/>
        </w:rPr>
        <w:t>трируются</w:t>
      </w:r>
      <w:r w:rsidRPr="00DF130E">
        <w:rPr>
          <w:rFonts w:ascii="Times New Roman" w:hAnsi="Times New Roman" w:cs="Times New Roman"/>
          <w:sz w:val="28"/>
          <w:szCs w:val="28"/>
        </w:rPr>
        <w:t xml:space="preserve"> завозные случаи заболевания лихорадкой Денге</w:t>
      </w:r>
      <w:r w:rsidR="00A27958">
        <w:rPr>
          <w:rFonts w:ascii="Times New Roman" w:hAnsi="Times New Roman" w:cs="Times New Roman"/>
          <w:sz w:val="28"/>
          <w:szCs w:val="28"/>
        </w:rPr>
        <w:t>: с</w:t>
      </w:r>
      <w:r w:rsidR="00A27958" w:rsidRPr="008B6C55">
        <w:rPr>
          <w:rFonts w:ascii="Times New Roman" w:hAnsi="Times New Roman" w:cs="Times New Roman"/>
          <w:sz w:val="28"/>
          <w:szCs w:val="28"/>
        </w:rPr>
        <w:t xml:space="preserve"> января 2025 года </w:t>
      </w:r>
      <w:r w:rsidR="006C6780">
        <w:rPr>
          <w:rFonts w:ascii="Times New Roman" w:hAnsi="Times New Roman" w:cs="Times New Roman"/>
          <w:sz w:val="28"/>
          <w:szCs w:val="28"/>
        </w:rPr>
        <w:t>у</w:t>
      </w:r>
      <w:r w:rsidR="00A27958" w:rsidRPr="008B6C55">
        <w:rPr>
          <w:rFonts w:ascii="Times New Roman" w:hAnsi="Times New Roman" w:cs="Times New Roman"/>
          <w:sz w:val="28"/>
          <w:szCs w:val="28"/>
        </w:rPr>
        <w:t xml:space="preserve">правление </w:t>
      </w:r>
      <w:proofErr w:type="spellStart"/>
      <w:r w:rsidR="00A27958" w:rsidRPr="008B6C55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A27958" w:rsidRPr="008B6C55">
        <w:rPr>
          <w:rFonts w:ascii="Times New Roman" w:hAnsi="Times New Roman" w:cs="Times New Roman"/>
          <w:sz w:val="28"/>
          <w:szCs w:val="28"/>
        </w:rPr>
        <w:t xml:space="preserve"> по городу Санкт-Петербургу выявило пять случаев заболевания лихорадкой Денге</w:t>
      </w:r>
      <w:r w:rsidR="00A27958">
        <w:rPr>
          <w:rFonts w:ascii="Times New Roman" w:hAnsi="Times New Roman" w:cs="Times New Roman"/>
          <w:sz w:val="28"/>
          <w:szCs w:val="28"/>
        </w:rPr>
        <w:t>; в</w:t>
      </w:r>
      <w:r w:rsidRPr="00DF130E">
        <w:rPr>
          <w:rFonts w:ascii="Times New Roman" w:hAnsi="Times New Roman" w:cs="Times New Roman"/>
          <w:sz w:val="28"/>
          <w:szCs w:val="28"/>
        </w:rPr>
        <w:t xml:space="preserve"> </w:t>
      </w:r>
      <w:r w:rsidR="00A27958">
        <w:rPr>
          <w:rFonts w:ascii="Times New Roman" w:hAnsi="Times New Roman" w:cs="Times New Roman"/>
          <w:sz w:val="28"/>
          <w:szCs w:val="28"/>
        </w:rPr>
        <w:t>текущем</w:t>
      </w:r>
      <w:r w:rsidRPr="00DF130E">
        <w:rPr>
          <w:rFonts w:ascii="Times New Roman" w:hAnsi="Times New Roman" w:cs="Times New Roman"/>
          <w:sz w:val="28"/>
          <w:szCs w:val="28"/>
        </w:rPr>
        <w:t xml:space="preserve"> году лихорадкой Денге заболела тюменская туристка и ее сын, ранее отдыхавшие на Бали.</w:t>
      </w:r>
      <w:r w:rsidR="008B6C55" w:rsidRPr="008B6C55">
        <w:t xml:space="preserve"> </w:t>
      </w:r>
    </w:p>
    <w:p w:rsidR="00E375EF" w:rsidRPr="008136BD" w:rsidRDefault="00E375EF" w:rsidP="00F21E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8136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Справочно</w:t>
      </w:r>
      <w:proofErr w:type="spellEnd"/>
      <w:r w:rsidRPr="008136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</w:p>
    <w:p w:rsidR="00E375EF" w:rsidRPr="008136BD" w:rsidRDefault="00E375EF" w:rsidP="00E375EF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8136B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лихорадка Денге - вирусная инфекция, которая преобладает в тропических и субтропических регионах. Ее симптомы - высокая температура, тошнота, сыпь, головные и поясничные боли. Основными переносчиками лихорадки Денге являются комары </w:t>
      </w:r>
      <w:proofErr w:type="spellStart"/>
      <w:r w:rsidRPr="008136BD">
        <w:rPr>
          <w:rFonts w:ascii="Times New Roman" w:hAnsi="Times New Roman"/>
          <w:i/>
          <w:iCs/>
          <w:sz w:val="28"/>
          <w:szCs w:val="28"/>
          <w:lang w:eastAsia="ru-RU"/>
        </w:rPr>
        <w:t>Aedes</w:t>
      </w:r>
      <w:proofErr w:type="spellEnd"/>
      <w:r w:rsidRPr="008136B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8136BD">
        <w:rPr>
          <w:rFonts w:ascii="Times New Roman" w:hAnsi="Times New Roman"/>
          <w:i/>
          <w:iCs/>
          <w:sz w:val="28"/>
          <w:szCs w:val="28"/>
          <w:lang w:eastAsia="ru-RU"/>
        </w:rPr>
        <w:t>aegypti</w:t>
      </w:r>
      <w:proofErr w:type="spellEnd"/>
      <w:r w:rsidRPr="008136B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. </w:t>
      </w:r>
    </w:p>
    <w:p w:rsidR="00E375EF" w:rsidRDefault="006C6780" w:rsidP="00E375E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73E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Основные меры профилактики: </w:t>
      </w:r>
      <w:r w:rsidR="00E375EF" w:rsidRPr="008136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 прогулках носить одежду максимально закрывающую тело светлого цвета, использовать средства индивидуальной защиты, отпугивающие насекомых (</w:t>
      </w:r>
      <w:proofErr w:type="spellStart"/>
      <w:r w:rsidR="00E375EF" w:rsidRPr="008136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репеленты</w:t>
      </w:r>
      <w:proofErr w:type="spellEnd"/>
      <w:r w:rsidR="00E375EF" w:rsidRPr="008136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 в форме спреев, кремов, в закрытых помещениях (в номерах отелей) использовать фумигаторы, применять противомоскитные сетки на дверях, над кроватью и на окнах, хранить запасы питьевой воды в закрытых емкостях. По возвращении из поездки при повышении температуры необходимо обратиться за медицинской помощью и проинформировать врача о факте пребывания в стране с тропическим климатом.</w:t>
      </w:r>
    </w:p>
    <w:p w:rsidR="006452DC" w:rsidRDefault="006452DC" w:rsidP="00E375E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452DC" w:rsidRDefault="006452DC" w:rsidP="006917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452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Лихорадка </w:t>
      </w:r>
      <w:proofErr w:type="spellStart"/>
      <w:r w:rsidRPr="006452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Чикунгунья</w:t>
      </w:r>
      <w:proofErr w:type="spellEnd"/>
    </w:p>
    <w:p w:rsidR="006452DC" w:rsidRPr="00A27958" w:rsidRDefault="006452DC" w:rsidP="0069179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24DD">
        <w:rPr>
          <w:sz w:val="28"/>
          <w:szCs w:val="28"/>
        </w:rPr>
        <w:t xml:space="preserve">В 2025 году на Америку приходится наибольшее число случаев </w:t>
      </w:r>
      <w:proofErr w:type="spellStart"/>
      <w:r w:rsidR="00A27958">
        <w:rPr>
          <w:sz w:val="28"/>
          <w:szCs w:val="28"/>
        </w:rPr>
        <w:t>Чикунгуньи</w:t>
      </w:r>
      <w:proofErr w:type="spellEnd"/>
      <w:r w:rsidRPr="00EA24DD">
        <w:rPr>
          <w:sz w:val="28"/>
          <w:szCs w:val="28"/>
        </w:rPr>
        <w:t xml:space="preserve">, зарегистрированных в мире. По состоянию на февраль случаи </w:t>
      </w:r>
      <w:proofErr w:type="spellStart"/>
      <w:r w:rsidR="00A27958">
        <w:rPr>
          <w:sz w:val="28"/>
          <w:szCs w:val="28"/>
        </w:rPr>
        <w:t>Чикунгуньи</w:t>
      </w:r>
      <w:proofErr w:type="spellEnd"/>
      <w:r w:rsidRPr="00EA24DD">
        <w:rPr>
          <w:sz w:val="28"/>
          <w:szCs w:val="28"/>
        </w:rPr>
        <w:t xml:space="preserve"> были зарегистрированы в Бразилии </w:t>
      </w:r>
      <w:r w:rsidR="00A27958">
        <w:rPr>
          <w:sz w:val="28"/>
          <w:szCs w:val="28"/>
        </w:rPr>
        <w:t xml:space="preserve">- </w:t>
      </w:r>
      <w:r w:rsidRPr="00EA24DD">
        <w:rPr>
          <w:sz w:val="28"/>
          <w:szCs w:val="28"/>
        </w:rPr>
        <w:t xml:space="preserve">31 484, Аргентине </w:t>
      </w:r>
      <w:r w:rsidR="009E7C3C">
        <w:rPr>
          <w:sz w:val="28"/>
          <w:szCs w:val="28"/>
        </w:rPr>
        <w:t>–</w:t>
      </w:r>
      <w:r w:rsidR="00A27958">
        <w:rPr>
          <w:sz w:val="28"/>
          <w:szCs w:val="28"/>
        </w:rPr>
        <w:t xml:space="preserve"> </w:t>
      </w:r>
      <w:r w:rsidRPr="00EA24DD">
        <w:rPr>
          <w:sz w:val="28"/>
          <w:szCs w:val="28"/>
        </w:rPr>
        <w:t>512</w:t>
      </w:r>
      <w:r w:rsidR="009E7C3C">
        <w:rPr>
          <w:sz w:val="28"/>
          <w:szCs w:val="28"/>
        </w:rPr>
        <w:t>,</w:t>
      </w:r>
      <w:r w:rsidRPr="00EA24DD">
        <w:rPr>
          <w:sz w:val="28"/>
          <w:szCs w:val="28"/>
        </w:rPr>
        <w:t xml:space="preserve"> Боливии </w:t>
      </w:r>
      <w:r w:rsidR="00A27958">
        <w:rPr>
          <w:sz w:val="28"/>
          <w:szCs w:val="28"/>
        </w:rPr>
        <w:t xml:space="preserve">- </w:t>
      </w:r>
      <w:r w:rsidRPr="00EA24DD">
        <w:rPr>
          <w:sz w:val="28"/>
          <w:szCs w:val="28"/>
        </w:rPr>
        <w:t xml:space="preserve">33 и Парагвае </w:t>
      </w:r>
      <w:r w:rsidR="00A27958">
        <w:rPr>
          <w:sz w:val="28"/>
          <w:szCs w:val="28"/>
        </w:rPr>
        <w:t xml:space="preserve">- </w:t>
      </w:r>
      <w:r w:rsidRPr="00EA24DD">
        <w:rPr>
          <w:sz w:val="28"/>
          <w:szCs w:val="28"/>
        </w:rPr>
        <w:t xml:space="preserve">23. </w:t>
      </w:r>
      <w:r w:rsidR="00EA24DD" w:rsidRPr="00EA24DD">
        <w:rPr>
          <w:sz w:val="28"/>
          <w:szCs w:val="28"/>
        </w:rPr>
        <w:t xml:space="preserve"> </w:t>
      </w:r>
      <w:r w:rsidRPr="00EA24DD">
        <w:rPr>
          <w:sz w:val="28"/>
          <w:szCs w:val="28"/>
        </w:rPr>
        <w:t xml:space="preserve">За пределами Америки случаи </w:t>
      </w:r>
      <w:proofErr w:type="spellStart"/>
      <w:r w:rsidR="00A27958">
        <w:rPr>
          <w:sz w:val="28"/>
          <w:szCs w:val="28"/>
        </w:rPr>
        <w:t>Чикунгуньи</w:t>
      </w:r>
      <w:proofErr w:type="spellEnd"/>
      <w:r w:rsidRPr="00EA24DD">
        <w:rPr>
          <w:sz w:val="28"/>
          <w:szCs w:val="28"/>
        </w:rPr>
        <w:t xml:space="preserve"> были зарегистрированы в </w:t>
      </w:r>
      <w:hyperlink r:id="rId13" w:history="1">
        <w:r w:rsidRPr="00A27958">
          <w:rPr>
            <w:rStyle w:val="a3"/>
            <w:color w:val="auto"/>
            <w:sz w:val="28"/>
            <w:szCs w:val="28"/>
            <w:u w:val="none"/>
          </w:rPr>
          <w:t>Пакистан</w:t>
        </w:r>
      </w:hyperlink>
      <w:r w:rsidR="0069179B">
        <w:rPr>
          <w:rStyle w:val="a3"/>
          <w:color w:val="auto"/>
          <w:sz w:val="28"/>
          <w:szCs w:val="28"/>
          <w:u w:val="none"/>
        </w:rPr>
        <w:t>е</w:t>
      </w:r>
      <w:r w:rsidRPr="00A27958">
        <w:rPr>
          <w:sz w:val="28"/>
          <w:szCs w:val="28"/>
        </w:rPr>
        <w:t xml:space="preserve"> </w:t>
      </w:r>
      <w:r w:rsidR="00A27958">
        <w:rPr>
          <w:sz w:val="28"/>
          <w:szCs w:val="28"/>
        </w:rPr>
        <w:t xml:space="preserve">– </w:t>
      </w:r>
      <w:r w:rsidRPr="00EA24DD">
        <w:rPr>
          <w:sz w:val="28"/>
          <w:szCs w:val="28"/>
        </w:rPr>
        <w:t>201</w:t>
      </w:r>
      <w:r w:rsidR="00A27958">
        <w:rPr>
          <w:sz w:val="28"/>
          <w:szCs w:val="28"/>
        </w:rPr>
        <w:t xml:space="preserve">, </w:t>
      </w:r>
      <w:r w:rsidR="0069179B">
        <w:rPr>
          <w:sz w:val="28"/>
          <w:szCs w:val="28"/>
        </w:rPr>
        <w:t>в</w:t>
      </w:r>
      <w:r w:rsidRPr="00EA24DD">
        <w:rPr>
          <w:sz w:val="28"/>
          <w:szCs w:val="28"/>
        </w:rPr>
        <w:t xml:space="preserve"> </w:t>
      </w:r>
      <w:hyperlink r:id="rId14" w:history="1">
        <w:r w:rsidRPr="00A27958">
          <w:rPr>
            <w:rStyle w:val="a3"/>
            <w:color w:val="auto"/>
            <w:sz w:val="28"/>
            <w:szCs w:val="28"/>
            <w:u w:val="none"/>
          </w:rPr>
          <w:t>Сенегал</w:t>
        </w:r>
      </w:hyperlink>
      <w:r w:rsidR="0069179B">
        <w:rPr>
          <w:rStyle w:val="a3"/>
          <w:color w:val="auto"/>
          <w:sz w:val="28"/>
          <w:szCs w:val="28"/>
          <w:u w:val="none"/>
        </w:rPr>
        <w:t>е</w:t>
      </w:r>
      <w:r w:rsidR="00A27958" w:rsidRPr="00A27958">
        <w:rPr>
          <w:sz w:val="28"/>
          <w:szCs w:val="28"/>
        </w:rPr>
        <w:t xml:space="preserve"> - </w:t>
      </w:r>
      <w:r w:rsidRPr="00A27958">
        <w:rPr>
          <w:sz w:val="28"/>
          <w:szCs w:val="28"/>
        </w:rPr>
        <w:t>2.</w:t>
      </w:r>
      <w:r w:rsidRPr="00A27958">
        <w:rPr>
          <w:sz w:val="28"/>
          <w:szCs w:val="28"/>
          <w:lang w:val="en-US"/>
        </w:rPr>
        <w:t> </w:t>
      </w:r>
    </w:p>
    <w:p w:rsidR="00896B86" w:rsidRDefault="00896B86" w:rsidP="00A80EE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896B86">
        <w:rPr>
          <w:rFonts w:ascii="Times New Roman" w:hAnsi="Times New Roman" w:cs="Times New Roman"/>
          <w:i/>
          <w:iCs/>
          <w:sz w:val="28"/>
          <w:szCs w:val="28"/>
        </w:rPr>
        <w:t>Справочно</w:t>
      </w:r>
      <w:proofErr w:type="spellEnd"/>
      <w:r w:rsidRPr="00896B86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896B86" w:rsidRPr="00896B86" w:rsidRDefault="00896B86" w:rsidP="00BE0C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6B86">
        <w:rPr>
          <w:i/>
          <w:iCs/>
          <w:sz w:val="28"/>
          <w:szCs w:val="28"/>
        </w:rPr>
        <w:t xml:space="preserve"> </w:t>
      </w:r>
      <w:r w:rsidR="001D74E3">
        <w:rPr>
          <w:i/>
          <w:iCs/>
          <w:sz w:val="28"/>
          <w:szCs w:val="28"/>
        </w:rPr>
        <w:tab/>
      </w:r>
      <w:proofErr w:type="spellStart"/>
      <w:r w:rsidRPr="00A80EE3">
        <w:rPr>
          <w:i/>
          <w:iCs/>
          <w:sz w:val="28"/>
          <w:szCs w:val="28"/>
        </w:rPr>
        <w:t>чикунгунья</w:t>
      </w:r>
      <w:proofErr w:type="spellEnd"/>
      <w:r w:rsidRPr="00A80EE3">
        <w:rPr>
          <w:i/>
          <w:iCs/>
          <w:sz w:val="28"/>
          <w:szCs w:val="28"/>
        </w:rPr>
        <w:t xml:space="preserve"> – трансмиссивное вирусное заболевание, переносимое комарами </w:t>
      </w:r>
      <w:r w:rsidR="00A80EE3" w:rsidRPr="00A80EE3">
        <w:rPr>
          <w:i/>
          <w:iCs/>
          <w:sz w:val="28"/>
          <w:szCs w:val="28"/>
        </w:rPr>
        <w:t xml:space="preserve">рода </w:t>
      </w:r>
      <w:proofErr w:type="spellStart"/>
      <w:r w:rsidR="00A80EE3" w:rsidRPr="00A80EE3">
        <w:rPr>
          <w:i/>
          <w:iCs/>
          <w:sz w:val="28"/>
          <w:szCs w:val="28"/>
        </w:rPr>
        <w:t>Aegypti</w:t>
      </w:r>
      <w:proofErr w:type="spellEnd"/>
      <w:r w:rsidR="00A80EE3" w:rsidRPr="00A80EE3">
        <w:rPr>
          <w:i/>
          <w:iCs/>
          <w:sz w:val="28"/>
          <w:szCs w:val="28"/>
        </w:rPr>
        <w:t xml:space="preserve"> и вида </w:t>
      </w:r>
      <w:proofErr w:type="spellStart"/>
      <w:r w:rsidR="00A80EE3" w:rsidRPr="00A80EE3">
        <w:rPr>
          <w:i/>
          <w:iCs/>
          <w:sz w:val="28"/>
          <w:szCs w:val="28"/>
        </w:rPr>
        <w:t>Albopictus</w:t>
      </w:r>
      <w:proofErr w:type="spellEnd"/>
      <w:r w:rsidR="00BE0CA7">
        <w:rPr>
          <w:i/>
          <w:iCs/>
          <w:sz w:val="28"/>
          <w:szCs w:val="28"/>
        </w:rPr>
        <w:t>.</w:t>
      </w:r>
      <w:r w:rsidR="00A80EE3" w:rsidRPr="00A80EE3">
        <w:rPr>
          <w:i/>
          <w:sz w:val="28"/>
          <w:szCs w:val="28"/>
        </w:rPr>
        <w:t xml:space="preserve"> </w:t>
      </w:r>
      <w:r w:rsidR="00BE0CA7" w:rsidRPr="00BE0CA7">
        <w:rPr>
          <w:i/>
          <w:sz w:val="28"/>
          <w:szCs w:val="28"/>
        </w:rPr>
        <w:t xml:space="preserve">Вирус передается от человека человеку через укусы инфицированных самок комаров. </w:t>
      </w:r>
      <w:r w:rsidR="00BE0CA7">
        <w:rPr>
          <w:i/>
          <w:sz w:val="28"/>
          <w:szCs w:val="28"/>
        </w:rPr>
        <w:t>И</w:t>
      </w:r>
      <w:r w:rsidR="00A80EE3" w:rsidRPr="00A80EE3">
        <w:rPr>
          <w:i/>
          <w:sz w:val="28"/>
          <w:szCs w:val="28"/>
        </w:rPr>
        <w:t>нкубационный период составля</w:t>
      </w:r>
      <w:r w:rsidR="00A80EE3">
        <w:rPr>
          <w:i/>
          <w:sz w:val="28"/>
          <w:szCs w:val="28"/>
        </w:rPr>
        <w:t>ет</w:t>
      </w:r>
      <w:r w:rsidR="00A80EE3" w:rsidRPr="00A80EE3">
        <w:rPr>
          <w:i/>
          <w:sz w:val="28"/>
          <w:szCs w:val="28"/>
        </w:rPr>
        <w:t xml:space="preserve"> от 2 до 12 дней. Характерен внезапный подъем температуры тела до 40 </w:t>
      </w:r>
      <w:hyperlink r:id="rId15" w:tooltip="Градус Цельсия" w:history="1">
        <w:r w:rsidR="00A80EE3" w:rsidRPr="00A80EE3">
          <w:rPr>
            <w:rStyle w:val="a3"/>
            <w:i/>
            <w:color w:val="auto"/>
            <w:sz w:val="28"/>
            <w:szCs w:val="28"/>
            <w:u w:val="none"/>
          </w:rPr>
          <w:t>°C</w:t>
        </w:r>
      </w:hyperlink>
      <w:r w:rsidR="00A80EE3" w:rsidRPr="00A80EE3">
        <w:rPr>
          <w:i/>
          <w:sz w:val="28"/>
          <w:szCs w:val="28"/>
        </w:rPr>
        <w:t>, бол</w:t>
      </w:r>
      <w:r w:rsidR="00BE0CA7">
        <w:rPr>
          <w:i/>
          <w:sz w:val="28"/>
          <w:szCs w:val="28"/>
        </w:rPr>
        <w:t>и</w:t>
      </w:r>
      <w:r w:rsidR="00A80EE3" w:rsidRPr="00A80EE3">
        <w:rPr>
          <w:i/>
          <w:sz w:val="28"/>
          <w:szCs w:val="28"/>
        </w:rPr>
        <w:t xml:space="preserve"> в </w:t>
      </w:r>
      <w:hyperlink r:id="rId16" w:tooltip="Суставы" w:history="1">
        <w:r w:rsidR="00A80EE3" w:rsidRPr="00A80EE3">
          <w:rPr>
            <w:rStyle w:val="a3"/>
            <w:i/>
            <w:color w:val="auto"/>
            <w:sz w:val="28"/>
            <w:szCs w:val="28"/>
            <w:u w:val="none"/>
          </w:rPr>
          <w:t>суставах</w:t>
        </w:r>
      </w:hyperlink>
      <w:r w:rsidR="00A80EE3" w:rsidRPr="00A80EE3">
        <w:rPr>
          <w:i/>
          <w:sz w:val="28"/>
          <w:szCs w:val="28"/>
        </w:rPr>
        <w:t xml:space="preserve">, </w:t>
      </w:r>
      <w:hyperlink r:id="rId17" w:tooltip="Мышца" w:history="1">
        <w:r w:rsidR="00A80EE3" w:rsidRPr="00A80EE3">
          <w:rPr>
            <w:rStyle w:val="a3"/>
            <w:i/>
            <w:color w:val="auto"/>
            <w:sz w:val="28"/>
            <w:szCs w:val="28"/>
            <w:u w:val="none"/>
          </w:rPr>
          <w:t>мыш</w:t>
        </w:r>
        <w:r w:rsidR="00BE0CA7">
          <w:rPr>
            <w:rStyle w:val="a3"/>
            <w:i/>
            <w:color w:val="auto"/>
            <w:sz w:val="28"/>
            <w:szCs w:val="28"/>
            <w:u w:val="none"/>
          </w:rPr>
          <w:t>цах</w:t>
        </w:r>
      </w:hyperlink>
      <w:r w:rsidR="00BE0CA7">
        <w:rPr>
          <w:rStyle w:val="a3"/>
          <w:i/>
          <w:color w:val="auto"/>
          <w:sz w:val="28"/>
          <w:szCs w:val="28"/>
          <w:u w:val="none"/>
        </w:rPr>
        <w:t>,</w:t>
      </w:r>
      <w:r w:rsidR="00A80EE3" w:rsidRPr="00A80EE3">
        <w:rPr>
          <w:i/>
          <w:sz w:val="28"/>
          <w:szCs w:val="28"/>
        </w:rPr>
        <w:t xml:space="preserve"> </w:t>
      </w:r>
      <w:hyperlink r:id="rId18" w:tooltip="Головная боль" w:history="1">
        <w:r w:rsidR="00A80EE3" w:rsidRPr="00A80EE3">
          <w:rPr>
            <w:rStyle w:val="a3"/>
            <w:i/>
            <w:color w:val="auto"/>
            <w:sz w:val="28"/>
            <w:szCs w:val="28"/>
            <w:u w:val="none"/>
          </w:rPr>
          <w:t>головная боль</w:t>
        </w:r>
      </w:hyperlink>
      <w:r w:rsidR="00A80EE3" w:rsidRPr="00A80EE3">
        <w:rPr>
          <w:i/>
          <w:sz w:val="28"/>
          <w:szCs w:val="28"/>
        </w:rPr>
        <w:t xml:space="preserve">, </w:t>
      </w:r>
      <w:hyperlink r:id="rId19" w:tooltip="Тошнота" w:history="1">
        <w:r w:rsidR="00A80EE3" w:rsidRPr="00A80EE3">
          <w:rPr>
            <w:rStyle w:val="a3"/>
            <w:i/>
            <w:color w:val="auto"/>
            <w:sz w:val="28"/>
            <w:szCs w:val="28"/>
            <w:u w:val="none"/>
          </w:rPr>
          <w:t>тошнота</w:t>
        </w:r>
      </w:hyperlink>
      <w:r w:rsidR="00A80EE3" w:rsidRPr="00A80EE3">
        <w:rPr>
          <w:i/>
          <w:sz w:val="28"/>
          <w:szCs w:val="28"/>
        </w:rPr>
        <w:t xml:space="preserve">, </w:t>
      </w:r>
      <w:hyperlink r:id="rId20" w:tooltip="Усталость" w:history="1">
        <w:r w:rsidR="00A80EE3" w:rsidRPr="00A80EE3">
          <w:rPr>
            <w:rStyle w:val="a3"/>
            <w:i/>
            <w:color w:val="auto"/>
            <w:sz w:val="28"/>
            <w:szCs w:val="28"/>
            <w:u w:val="none"/>
          </w:rPr>
          <w:t>слабость,</w:t>
        </w:r>
      </w:hyperlink>
      <w:r w:rsidR="00A80EE3" w:rsidRPr="00A80EE3">
        <w:rPr>
          <w:i/>
          <w:sz w:val="28"/>
          <w:szCs w:val="28"/>
        </w:rPr>
        <w:t xml:space="preserve"> </w:t>
      </w:r>
      <w:hyperlink r:id="rId21" w:tooltip="Сыпь" w:history="1">
        <w:r w:rsidR="00A80EE3" w:rsidRPr="00A80EE3">
          <w:rPr>
            <w:rStyle w:val="a3"/>
            <w:i/>
            <w:color w:val="auto"/>
            <w:sz w:val="28"/>
            <w:szCs w:val="28"/>
            <w:u w:val="none"/>
          </w:rPr>
          <w:t>сыпь</w:t>
        </w:r>
      </w:hyperlink>
      <w:r w:rsidR="00A80EE3" w:rsidRPr="00A80EE3">
        <w:rPr>
          <w:i/>
          <w:sz w:val="28"/>
          <w:szCs w:val="28"/>
        </w:rPr>
        <w:t xml:space="preserve">. </w:t>
      </w:r>
    </w:p>
    <w:p w:rsidR="00A80EE3" w:rsidRDefault="00A80EE3" w:rsidP="00A80EE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73E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Основные меры профилактики: </w:t>
      </w:r>
      <w:r w:rsidRPr="008136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 прогулках носить одежду максимально закрывающую тело светлого цвета, использовать средства индивидуальной защиты, отпугивающие насекомых (</w:t>
      </w:r>
      <w:proofErr w:type="spellStart"/>
      <w:r w:rsidRPr="008136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репеленты</w:t>
      </w:r>
      <w:proofErr w:type="spellEnd"/>
      <w:r w:rsidRPr="008136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 в форме спреев, кремов, в закрытых помещениях (в номерах отелей) использовать фумигаторы, применять противомоскитные сетки на дверях, над кроватью и на окнах, хранить запасы питьевой воды в закрытых емкостях. По возвращении из поездки при повышении температуры необходимо обратиться за медицинской помощью и проинформировать врача о факте пребывания в стране с тропическим климатом.</w:t>
      </w:r>
    </w:p>
    <w:p w:rsidR="00896B86" w:rsidRDefault="00896B86" w:rsidP="006917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A2C" w:rsidRDefault="005C4A2C" w:rsidP="006917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Ближневосточный респираторный синдром (далее – БВРС</w:t>
      </w:r>
      <w:r w:rsidR="006C5F5D">
        <w:rPr>
          <w:rFonts w:ascii="Times New Roman" w:hAnsi="Times New Roman" w:cs="Times New Roman"/>
          <w:b/>
          <w:sz w:val="28"/>
          <w:szCs w:val="28"/>
        </w:rPr>
        <w:t>-</w:t>
      </w:r>
      <w:r w:rsidR="006C5F5D" w:rsidRPr="006C5F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6C5F5D" w:rsidRPr="008136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432FC" w:rsidRPr="008432FC" w:rsidRDefault="005C4A2C" w:rsidP="00691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A2C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апреля 2012 года по 5 марта 2025 года органами здравоохранения во всем мире было зарегистрировано в общей сложности 2 626 случаев заболевания, в том числе 953 случая со смертельным исходом</w:t>
      </w:r>
      <w:r w:rsidR="00843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2FC" w:rsidRPr="008432FC">
        <w:rPr>
          <w:rFonts w:ascii="Times New Roman" w:hAnsi="Times New Roman" w:cs="Times New Roman"/>
          <w:sz w:val="28"/>
          <w:szCs w:val="28"/>
        </w:rPr>
        <w:t>Заболевани</w:t>
      </w:r>
      <w:r w:rsidR="00315BE7">
        <w:rPr>
          <w:rFonts w:ascii="Times New Roman" w:hAnsi="Times New Roman" w:cs="Times New Roman"/>
          <w:sz w:val="28"/>
          <w:szCs w:val="28"/>
        </w:rPr>
        <w:t>я</w:t>
      </w:r>
      <w:r w:rsidR="008432FC" w:rsidRPr="008432FC">
        <w:rPr>
          <w:rFonts w:ascii="Times New Roman" w:hAnsi="Times New Roman" w:cs="Times New Roman"/>
          <w:sz w:val="28"/>
          <w:szCs w:val="28"/>
        </w:rPr>
        <w:t xml:space="preserve"> регистрируются в странах Ближнего Востока: Египет, Иран, Иордания, Кувейт, Ливан, Оман, Катар, Саудовская Аравия, Объединенные Арабские Эмираты, Йемен</w:t>
      </w:r>
      <w:r w:rsidR="008432FC">
        <w:rPr>
          <w:rFonts w:ascii="Times New Roman" w:hAnsi="Times New Roman" w:cs="Times New Roman"/>
          <w:sz w:val="28"/>
          <w:szCs w:val="28"/>
        </w:rPr>
        <w:t>;</w:t>
      </w:r>
      <w:r w:rsidR="008432FC" w:rsidRPr="008432FC">
        <w:rPr>
          <w:rFonts w:ascii="Times New Roman" w:hAnsi="Times New Roman" w:cs="Times New Roman"/>
          <w:sz w:val="28"/>
          <w:szCs w:val="28"/>
        </w:rPr>
        <w:t xml:space="preserve"> </w:t>
      </w:r>
      <w:r w:rsidR="008432FC">
        <w:rPr>
          <w:rFonts w:ascii="Times New Roman" w:hAnsi="Times New Roman" w:cs="Times New Roman"/>
          <w:sz w:val="28"/>
          <w:szCs w:val="28"/>
        </w:rPr>
        <w:t xml:space="preserve">в </w:t>
      </w:r>
      <w:r w:rsidR="008432FC" w:rsidRPr="008432FC">
        <w:rPr>
          <w:rFonts w:ascii="Times New Roman" w:hAnsi="Times New Roman" w:cs="Times New Roman"/>
          <w:sz w:val="28"/>
          <w:szCs w:val="28"/>
        </w:rPr>
        <w:t xml:space="preserve">Африке: Алжир, Тунис; </w:t>
      </w:r>
      <w:r w:rsidR="000625D9">
        <w:rPr>
          <w:rFonts w:ascii="Times New Roman" w:hAnsi="Times New Roman" w:cs="Times New Roman"/>
          <w:sz w:val="28"/>
          <w:szCs w:val="28"/>
        </w:rPr>
        <w:t>завозные случаи</w:t>
      </w:r>
      <w:r w:rsidR="008432FC" w:rsidRPr="008432FC">
        <w:rPr>
          <w:rFonts w:ascii="Times New Roman" w:hAnsi="Times New Roman" w:cs="Times New Roman"/>
          <w:sz w:val="28"/>
          <w:szCs w:val="28"/>
        </w:rPr>
        <w:t>: Австрия, Франция, Германия, Греция, Италия, Нидерланды, Турция, Соединенное Королевство</w:t>
      </w:r>
      <w:r w:rsidR="000625D9">
        <w:rPr>
          <w:rFonts w:ascii="Times New Roman" w:hAnsi="Times New Roman" w:cs="Times New Roman"/>
          <w:sz w:val="28"/>
          <w:szCs w:val="28"/>
        </w:rPr>
        <w:t>,</w:t>
      </w:r>
      <w:r w:rsidR="008432FC" w:rsidRPr="008432FC">
        <w:rPr>
          <w:rFonts w:ascii="Times New Roman" w:hAnsi="Times New Roman" w:cs="Times New Roman"/>
          <w:sz w:val="28"/>
          <w:szCs w:val="28"/>
        </w:rPr>
        <w:t xml:space="preserve"> Малайзия, Филиппины</w:t>
      </w:r>
      <w:r w:rsidR="000625D9">
        <w:rPr>
          <w:rFonts w:ascii="Times New Roman" w:hAnsi="Times New Roman" w:cs="Times New Roman"/>
          <w:sz w:val="28"/>
          <w:szCs w:val="28"/>
        </w:rPr>
        <w:t>,</w:t>
      </w:r>
      <w:r w:rsidR="008432FC" w:rsidRPr="008432FC">
        <w:rPr>
          <w:rFonts w:ascii="Times New Roman" w:hAnsi="Times New Roman" w:cs="Times New Roman"/>
          <w:sz w:val="28"/>
          <w:szCs w:val="28"/>
        </w:rPr>
        <w:t xml:space="preserve"> США. </w:t>
      </w:r>
    </w:p>
    <w:p w:rsidR="006C5F5D" w:rsidRPr="008136BD" w:rsidRDefault="006C5F5D" w:rsidP="006C5F5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proofErr w:type="spellStart"/>
      <w:r w:rsidRPr="008136BD">
        <w:rPr>
          <w:rFonts w:ascii="Times New Roman" w:hAnsi="Times New Roman"/>
          <w:i/>
          <w:iCs/>
          <w:sz w:val="28"/>
          <w:szCs w:val="28"/>
          <w:lang w:eastAsia="ru-RU"/>
        </w:rPr>
        <w:t>Справочно</w:t>
      </w:r>
      <w:proofErr w:type="spellEnd"/>
      <w:r w:rsidRPr="008136BD">
        <w:rPr>
          <w:rFonts w:ascii="Times New Roman" w:hAnsi="Times New Roman"/>
          <w:i/>
          <w:iCs/>
          <w:sz w:val="28"/>
          <w:szCs w:val="28"/>
          <w:lang w:eastAsia="ru-RU"/>
        </w:rPr>
        <w:t>:</w:t>
      </w:r>
    </w:p>
    <w:p w:rsidR="006C5F5D" w:rsidRPr="008136BD" w:rsidRDefault="006C5F5D" w:rsidP="006C5F5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8136B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8136BD">
        <w:rPr>
          <w:rFonts w:ascii="Times New Roman" w:hAnsi="Times New Roman"/>
          <w:i/>
          <w:sz w:val="28"/>
          <w:szCs w:val="28"/>
        </w:rPr>
        <w:t xml:space="preserve">Ближневосточный респираторный синдром </w:t>
      </w:r>
      <w:proofErr w:type="spellStart"/>
      <w:r w:rsidRPr="008136BD">
        <w:rPr>
          <w:rFonts w:ascii="Times New Roman" w:hAnsi="Times New Roman"/>
          <w:i/>
          <w:sz w:val="28"/>
          <w:szCs w:val="28"/>
        </w:rPr>
        <w:t>короновирусной</w:t>
      </w:r>
      <w:proofErr w:type="spellEnd"/>
      <w:r w:rsidRPr="008136BD">
        <w:rPr>
          <w:rFonts w:ascii="Times New Roman" w:hAnsi="Times New Roman"/>
          <w:i/>
          <w:sz w:val="28"/>
          <w:szCs w:val="28"/>
        </w:rPr>
        <w:t xml:space="preserve"> инфекции (БВРС-</w:t>
      </w:r>
      <w:proofErr w:type="spellStart"/>
      <w:r w:rsidRPr="008136BD">
        <w:rPr>
          <w:rFonts w:ascii="Times New Roman" w:hAnsi="Times New Roman"/>
          <w:i/>
          <w:sz w:val="28"/>
          <w:szCs w:val="28"/>
        </w:rPr>
        <w:t>КоВ</w:t>
      </w:r>
      <w:proofErr w:type="spellEnd"/>
      <w:r w:rsidRPr="008136BD">
        <w:rPr>
          <w:rFonts w:ascii="Times New Roman" w:hAnsi="Times New Roman"/>
          <w:i/>
          <w:sz w:val="28"/>
          <w:szCs w:val="28"/>
        </w:rPr>
        <w:t xml:space="preserve">) - вирус, который вызывает тяжелую острую респираторную инфекцию. Вирус впервые был выделен у больных в Саудовской Аравии во время вспышки 2012 года.  Природным резервуаром инфекции являются верблюды и летучие мыши. Не исключена передача инфекции от человека к человеку при близком контакте. </w:t>
      </w:r>
    </w:p>
    <w:p w:rsidR="006C5F5D" w:rsidRPr="008136BD" w:rsidRDefault="006C5F5D" w:rsidP="006C5F5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136BD">
        <w:rPr>
          <w:rFonts w:ascii="Times New Roman" w:hAnsi="Times New Roman"/>
          <w:i/>
          <w:sz w:val="28"/>
          <w:szCs w:val="28"/>
        </w:rPr>
        <w:t>Мероприятия по профилактике БВРС-</w:t>
      </w:r>
      <w:proofErr w:type="spellStart"/>
      <w:r w:rsidRPr="008136BD">
        <w:rPr>
          <w:rFonts w:ascii="Times New Roman" w:hAnsi="Times New Roman"/>
          <w:i/>
          <w:sz w:val="28"/>
          <w:szCs w:val="28"/>
        </w:rPr>
        <w:t>КоВ</w:t>
      </w:r>
      <w:proofErr w:type="spellEnd"/>
      <w:r w:rsidRPr="008136BD">
        <w:rPr>
          <w:rFonts w:ascii="Times New Roman" w:hAnsi="Times New Roman"/>
          <w:i/>
          <w:sz w:val="28"/>
          <w:szCs w:val="28"/>
        </w:rPr>
        <w:t xml:space="preserve">: </w:t>
      </w:r>
    </w:p>
    <w:p w:rsidR="006C5F5D" w:rsidRPr="008136BD" w:rsidRDefault="006C5F5D" w:rsidP="006C5F5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136BD">
        <w:rPr>
          <w:rFonts w:ascii="Times New Roman" w:hAnsi="Times New Roman"/>
          <w:i/>
          <w:sz w:val="28"/>
          <w:szCs w:val="28"/>
        </w:rPr>
        <w:t xml:space="preserve">- регулярно проветривать помещения, делать влажную уборку, соблюдать правила личной гигиены; </w:t>
      </w:r>
    </w:p>
    <w:p w:rsidR="006C5F5D" w:rsidRPr="008136BD" w:rsidRDefault="006C5F5D" w:rsidP="006C5F5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136BD">
        <w:rPr>
          <w:rFonts w:ascii="Times New Roman" w:hAnsi="Times New Roman"/>
          <w:i/>
          <w:sz w:val="28"/>
          <w:szCs w:val="28"/>
        </w:rPr>
        <w:t xml:space="preserve">-  при появлении лихорадки или гриппоподобных симптомов при возвращении из поездки необходимо своевременно обратиться к врачу, предоставив информацию о посещенных странах и сроках пребывания; </w:t>
      </w:r>
    </w:p>
    <w:p w:rsidR="006C5F5D" w:rsidRPr="008136BD" w:rsidRDefault="006C5F5D" w:rsidP="006C5F5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136BD">
        <w:rPr>
          <w:rFonts w:ascii="Times New Roman" w:hAnsi="Times New Roman"/>
          <w:i/>
          <w:sz w:val="28"/>
          <w:szCs w:val="28"/>
        </w:rPr>
        <w:t xml:space="preserve">- следует избегать контактов с животными, особенно верблюдами, при посещении ферм, рынков или скотных дворов - мест потенциальной циркуляции вируса; </w:t>
      </w:r>
    </w:p>
    <w:p w:rsidR="006C5F5D" w:rsidRPr="008136BD" w:rsidRDefault="006C5F5D" w:rsidP="006C5F5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136BD">
        <w:rPr>
          <w:rFonts w:ascii="Times New Roman" w:hAnsi="Times New Roman"/>
          <w:i/>
          <w:sz w:val="28"/>
          <w:szCs w:val="28"/>
        </w:rPr>
        <w:t xml:space="preserve">- следует соблюдать меры общей гигиены, такие как регулярное мытье рук до и после прикосновения к животным и недопущение контакта с больными животными; </w:t>
      </w:r>
    </w:p>
    <w:p w:rsidR="006C5F5D" w:rsidRPr="008136BD" w:rsidRDefault="006C5F5D" w:rsidP="006C5F5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136BD">
        <w:rPr>
          <w:rFonts w:ascii="Times New Roman" w:hAnsi="Times New Roman"/>
          <w:i/>
          <w:sz w:val="28"/>
          <w:szCs w:val="28"/>
        </w:rPr>
        <w:t xml:space="preserve">- не употреблять в пищу сырое верблюжье молоко, мясо, не прошедшее надлежащей тепловой обработки. </w:t>
      </w:r>
    </w:p>
    <w:p w:rsidR="006C5F5D" w:rsidRDefault="006C5F5D" w:rsidP="006C5F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A2C" w:rsidRPr="0071756C" w:rsidRDefault="005C4A2C" w:rsidP="005C4A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56C" w:rsidRPr="006F5074" w:rsidRDefault="0071756C" w:rsidP="0071756C">
      <w:pPr>
        <w:ind w:firstLine="709"/>
        <w:jc w:val="center"/>
        <w:rPr>
          <w:rFonts w:ascii="Times New Roman" w:hAnsi="Times New Roman" w:cs="Times New Roman"/>
        </w:rPr>
      </w:pPr>
      <w:r w:rsidRPr="006F5074">
        <w:rPr>
          <w:rFonts w:ascii="Times New Roman" w:hAnsi="Times New Roman" w:cs="Times New Roman"/>
          <w:i/>
          <w:iCs/>
        </w:rPr>
        <w:t xml:space="preserve">Информация подготовлена на основании электронных сообщений, опубликованных на сайтах </w:t>
      </w:r>
      <w:proofErr w:type="spellStart"/>
      <w:r w:rsidRPr="006F5074">
        <w:rPr>
          <w:rFonts w:ascii="Times New Roman" w:hAnsi="Times New Roman" w:cs="Times New Roman"/>
          <w:i/>
          <w:iCs/>
        </w:rPr>
        <w:t>ProMED-mail</w:t>
      </w:r>
      <w:proofErr w:type="spellEnd"/>
      <w:r w:rsidRPr="006F5074">
        <w:rPr>
          <w:rFonts w:ascii="Times New Roman" w:hAnsi="Times New Roman" w:cs="Times New Roman"/>
          <w:i/>
          <w:iCs/>
        </w:rPr>
        <w:t xml:space="preserve"> Международного сообщества по проблемам инфекционных болезней, Европейский центр профилактики и контроля заболеваний, Всемирной организации здравоохранения (</w:t>
      </w:r>
      <w:r w:rsidR="00616C26">
        <w:rPr>
          <w:rFonts w:ascii="Times New Roman" w:hAnsi="Times New Roman" w:cs="Times New Roman"/>
          <w:i/>
          <w:iCs/>
        </w:rPr>
        <w:t xml:space="preserve">далее ‒ ВОЗ), </w:t>
      </w:r>
      <w:proofErr w:type="spellStart"/>
      <w:r w:rsidR="00616C26">
        <w:rPr>
          <w:rFonts w:ascii="Times New Roman" w:hAnsi="Times New Roman" w:cs="Times New Roman"/>
          <w:i/>
          <w:iCs/>
        </w:rPr>
        <w:t>Роспотребнадзор</w:t>
      </w:r>
      <w:proofErr w:type="spellEnd"/>
      <w:r w:rsidR="00616C26">
        <w:rPr>
          <w:rFonts w:ascii="Times New Roman" w:hAnsi="Times New Roman" w:cs="Times New Roman"/>
          <w:i/>
          <w:iCs/>
        </w:rPr>
        <w:t>.</w:t>
      </w:r>
    </w:p>
    <w:sectPr w:rsidR="0071756C" w:rsidRPr="006F5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08B0"/>
    <w:multiLevelType w:val="multilevel"/>
    <w:tmpl w:val="0ABA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DD2B41"/>
    <w:multiLevelType w:val="multilevel"/>
    <w:tmpl w:val="2A88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05"/>
    <w:rsid w:val="000034C1"/>
    <w:rsid w:val="0001401A"/>
    <w:rsid w:val="00014DE9"/>
    <w:rsid w:val="00034119"/>
    <w:rsid w:val="000625D9"/>
    <w:rsid w:val="000A4044"/>
    <w:rsid w:val="000B3B2C"/>
    <w:rsid w:val="000D40DF"/>
    <w:rsid w:val="000D5990"/>
    <w:rsid w:val="00120139"/>
    <w:rsid w:val="00173368"/>
    <w:rsid w:val="00196F11"/>
    <w:rsid w:val="001B7A96"/>
    <w:rsid w:val="001D74E3"/>
    <w:rsid w:val="001E4DBF"/>
    <w:rsid w:val="001F0EF4"/>
    <w:rsid w:val="00231083"/>
    <w:rsid w:val="002477A2"/>
    <w:rsid w:val="0028269A"/>
    <w:rsid w:val="002E6A33"/>
    <w:rsid w:val="00310B65"/>
    <w:rsid w:val="00315BE7"/>
    <w:rsid w:val="00376383"/>
    <w:rsid w:val="003C2F78"/>
    <w:rsid w:val="003D3825"/>
    <w:rsid w:val="003D3CE4"/>
    <w:rsid w:val="00411C77"/>
    <w:rsid w:val="00476089"/>
    <w:rsid w:val="004A5D2E"/>
    <w:rsid w:val="004E3B14"/>
    <w:rsid w:val="0050293D"/>
    <w:rsid w:val="00573590"/>
    <w:rsid w:val="005B009D"/>
    <w:rsid w:val="005C4A2C"/>
    <w:rsid w:val="00600B42"/>
    <w:rsid w:val="0060154B"/>
    <w:rsid w:val="00601B7C"/>
    <w:rsid w:val="00616C26"/>
    <w:rsid w:val="006452DC"/>
    <w:rsid w:val="00665C2C"/>
    <w:rsid w:val="00672A6A"/>
    <w:rsid w:val="0069179B"/>
    <w:rsid w:val="006A46CC"/>
    <w:rsid w:val="006C5A25"/>
    <w:rsid w:val="006C5F5D"/>
    <w:rsid w:val="006C6780"/>
    <w:rsid w:val="006D570D"/>
    <w:rsid w:val="0071756C"/>
    <w:rsid w:val="0076690F"/>
    <w:rsid w:val="0078094E"/>
    <w:rsid w:val="007B5E05"/>
    <w:rsid w:val="007F5FC8"/>
    <w:rsid w:val="008002DA"/>
    <w:rsid w:val="008253EA"/>
    <w:rsid w:val="008432FC"/>
    <w:rsid w:val="00853772"/>
    <w:rsid w:val="00883DB3"/>
    <w:rsid w:val="00896B86"/>
    <w:rsid w:val="008B2C84"/>
    <w:rsid w:val="008B6C55"/>
    <w:rsid w:val="008D5DD1"/>
    <w:rsid w:val="00953DB9"/>
    <w:rsid w:val="009706FB"/>
    <w:rsid w:val="009916D5"/>
    <w:rsid w:val="009B0BC3"/>
    <w:rsid w:val="009E7C3C"/>
    <w:rsid w:val="00A254E3"/>
    <w:rsid w:val="00A27958"/>
    <w:rsid w:val="00A631AF"/>
    <w:rsid w:val="00A80D6E"/>
    <w:rsid w:val="00A80EE3"/>
    <w:rsid w:val="00AA38ED"/>
    <w:rsid w:val="00AD2416"/>
    <w:rsid w:val="00B20598"/>
    <w:rsid w:val="00B20EC7"/>
    <w:rsid w:val="00B270CA"/>
    <w:rsid w:val="00BA160F"/>
    <w:rsid w:val="00BB1C7B"/>
    <w:rsid w:val="00BD4585"/>
    <w:rsid w:val="00BD77C7"/>
    <w:rsid w:val="00BE0CA7"/>
    <w:rsid w:val="00C12214"/>
    <w:rsid w:val="00C4487B"/>
    <w:rsid w:val="00C456DB"/>
    <w:rsid w:val="00C56B5E"/>
    <w:rsid w:val="00C7383A"/>
    <w:rsid w:val="00CA67DD"/>
    <w:rsid w:val="00D653D2"/>
    <w:rsid w:val="00D849D4"/>
    <w:rsid w:val="00D87077"/>
    <w:rsid w:val="00DA3D3D"/>
    <w:rsid w:val="00DD0BA4"/>
    <w:rsid w:val="00DF130E"/>
    <w:rsid w:val="00E12944"/>
    <w:rsid w:val="00E375EF"/>
    <w:rsid w:val="00E65405"/>
    <w:rsid w:val="00E978A4"/>
    <w:rsid w:val="00EA24DD"/>
    <w:rsid w:val="00EE0083"/>
    <w:rsid w:val="00EF1B21"/>
    <w:rsid w:val="00EF39EF"/>
    <w:rsid w:val="00F21ECC"/>
    <w:rsid w:val="00F33505"/>
    <w:rsid w:val="00FB5280"/>
    <w:rsid w:val="00FE5FE5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74A3"/>
  <w15:chartTrackingRefBased/>
  <w15:docId w15:val="{C2E4F31E-E55B-40EA-A82C-0C8EA105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05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690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8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CA67DD"/>
  </w:style>
  <w:style w:type="paragraph" w:styleId="a5">
    <w:name w:val="Balloon Text"/>
    <w:basedOn w:val="a"/>
    <w:link w:val="a6"/>
    <w:uiPriority w:val="99"/>
    <w:semiHidden/>
    <w:unhideWhenUsed/>
    <w:rsid w:val="000A4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4044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665C2C"/>
    <w:rPr>
      <w:i/>
      <w:iCs/>
    </w:rPr>
  </w:style>
  <w:style w:type="character" w:customStyle="1" w:styleId="doc-itemtext">
    <w:name w:val="doc-item__text"/>
    <w:basedOn w:val="a0"/>
    <w:rsid w:val="000034C1"/>
  </w:style>
  <w:style w:type="character" w:styleId="a8">
    <w:name w:val="Strong"/>
    <w:basedOn w:val="a0"/>
    <w:uiPriority w:val="22"/>
    <w:qFormat/>
    <w:rsid w:val="00C122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205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ite-bracket">
    <w:name w:val="cite-bracket"/>
    <w:basedOn w:val="a0"/>
    <w:rsid w:val="00A80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7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8%D1%88%D0%B5%D1%87%D0%BD%D0%B8%D0%BA" TargetMode="External"/><Relationship Id="rId13" Type="http://schemas.openxmlformats.org/officeDocument/2006/relationships/hyperlink" Target="https://translate.google.com/website?sl=en&amp;tl=ru&amp;hl=ru&amp;prev=search&amp;u=https://www.nih.org.pk/wp-content/uploads/2025/02/Weekly_Report-03-2025.pdf?v%3D46" TargetMode="External"/><Relationship Id="rId18" Type="http://schemas.openxmlformats.org/officeDocument/2006/relationships/hyperlink" Target="https://ru.wikipedia.org/wiki/%D0%93%D0%BE%D0%BB%D0%BE%D0%B2%D0%BD%D0%B0%D1%8F_%D0%B1%D0%BE%D0%BB%D1%8C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1%D1%8B%D0%BF%D1%8C" TargetMode="External"/><Relationship Id="rId7" Type="http://schemas.openxmlformats.org/officeDocument/2006/relationships/hyperlink" Target="https://ru.wikipedia.org/wiki/%D0%A5%D0%BE%D0%BB%D0%B5%D1%80%D0%BD%D1%8B%D0%B9_%D0%B2%D0%B8%D0%B1%D1%80%D0%B8%D0%BE%D0%BD" TargetMode="External"/><Relationship Id="rId12" Type="http://schemas.openxmlformats.org/officeDocument/2006/relationships/hyperlink" Target="https://ru.wikipedia.org/wiki/%D0%A1%D0%BC%D0%B5%D1%80%D1%82%D1%8C" TargetMode="External"/><Relationship Id="rId17" Type="http://schemas.openxmlformats.org/officeDocument/2006/relationships/hyperlink" Target="https://ru.wikipedia.org/wiki/%D0%9C%D1%8B%D1%88%D1%86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1%83%D1%81%D1%82%D0%B0%D0%B2%D1%8B" TargetMode="External"/><Relationship Id="rId20" Type="http://schemas.openxmlformats.org/officeDocument/2006/relationships/hyperlink" Target="https://ru.wikipedia.org/wiki/%D0%A3%D1%81%D1%82%D0%B0%D0%BB%D0%BE%D1%81%D1%82%D1%8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0%D0%BD%D1%82%D1%80%D0%BE%D0%BF%D0%BE%D0%BD%D0%BE%D0%B7%D1%8B" TargetMode="External"/><Relationship Id="rId11" Type="http://schemas.openxmlformats.org/officeDocument/2006/relationships/hyperlink" Target="https://ru.wikipedia.org/wiki/%D0%93%D0%B8%D0%BF%D0%BE%D0%B2%D0%BE%D0%BB%D0%B5%D0%BC%D0%B8%D1%87%D0%B5%D1%81%D0%BA%D0%B8%D0%B9_%D1%88%D0%BE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3%D1%80%D0%B0%D0%B4%D1%83%D1%81_%D0%A6%D0%B5%D0%BB%D1%8C%D1%81%D0%B8%D1%8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AD%D0%BB%D0%B5%D0%BA%D1%82%D1%80%D0%BE%D0%BB%D0%B8%D1%82" TargetMode="External"/><Relationship Id="rId19" Type="http://schemas.openxmlformats.org/officeDocument/2006/relationships/hyperlink" Target="https://ru.wikipedia.org/wiki/%D0%A2%D0%BE%D1%88%D0%BD%D0%BE%D1%82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6%D0%B8%D0%B4%D0%BA%D0%BE%D1%81%D1%82%D1%8C" TargetMode="External"/><Relationship Id="rId14" Type="http://schemas.openxmlformats.org/officeDocument/2006/relationships/hyperlink" Target="https://translate.google.com/website?sl=en&amp;tl=ru&amp;hl=ru&amp;prev=search&amp;u=https://africacdc.org/download/africa-cdc-epidemic-intelligence-weekly-report-february-2025/?ind%3D1738653585949%26amp;filename%3DAfrica-CDC-Epidemic-Intelligence-Weekly-Report_3-February-2025.pdf%26amp;wpdmdl%3D20537%26amp;refresh%3D67c0186ea3f1b174064241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261F0-A560-420C-87C6-B32858DD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2305</TotalTime>
  <Pages>1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Григоренко Людмила Адам.</dc:creator>
  <cp:keywords/>
  <dc:description/>
  <cp:lastModifiedBy>Григоренко Людмила Адам.</cp:lastModifiedBy>
  <cp:revision>36</cp:revision>
  <cp:lastPrinted>2025-04-09T10:34:00Z</cp:lastPrinted>
  <dcterms:created xsi:type="dcterms:W3CDTF">2025-02-18T11:15:00Z</dcterms:created>
  <dcterms:modified xsi:type="dcterms:W3CDTF">2025-04-09T10:35:00Z</dcterms:modified>
</cp:coreProperties>
</file>