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2" w:rsidRDefault="00BF3B12" w:rsidP="00BF3B12">
      <w:pPr>
        <w:pStyle w:val="a7"/>
        <w:ind w:left="-57"/>
      </w:pPr>
      <w:r w:rsidRPr="009D06DA">
        <w:t>1</w:t>
      </w:r>
      <w:r>
        <w:t>8</w:t>
      </w:r>
      <w:r w:rsidRPr="009D06DA">
        <w:t xml:space="preserve"> января 201</w:t>
      </w:r>
      <w:r>
        <w:t>8</w:t>
      </w:r>
      <w:r w:rsidRPr="009D06DA">
        <w:t xml:space="preserve"> года  проводится Единый день здоровья  «Профилактика гриппа и  острых респираторных инфекций»</w:t>
      </w:r>
    </w:p>
    <w:p w:rsidR="00BF3B12" w:rsidRDefault="00BF3B12" w:rsidP="00BF3B12">
      <w:pPr>
        <w:ind w:firstLine="900"/>
      </w:pPr>
    </w:p>
    <w:p w:rsidR="00BF3B12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  <w:r w:rsidRPr="00274EFF">
        <w:rPr>
          <w:b w:val="0"/>
          <w:szCs w:val="28"/>
        </w:rPr>
        <w:t>Это единственная инфекция, которая вызывает ежегодные эпидемии и периодические пандемии.</w:t>
      </w:r>
      <w:r w:rsidRPr="00274EFF">
        <w:rPr>
          <w:b w:val="0"/>
        </w:rPr>
        <w:t xml:space="preserve"> </w:t>
      </w:r>
    </w:p>
    <w:p w:rsidR="00BF3B12" w:rsidRPr="00F929D8" w:rsidRDefault="00BF3B12" w:rsidP="00BF3B12">
      <w:pPr>
        <w:ind w:firstLine="900"/>
        <w:rPr>
          <w:spacing w:val="-6"/>
          <w:szCs w:val="28"/>
        </w:rPr>
      </w:pPr>
      <w:r w:rsidRPr="00F929D8">
        <w:rPr>
          <w:spacing w:val="-6"/>
          <w:szCs w:val="28"/>
        </w:rPr>
        <w:t xml:space="preserve">В Гомельской области ежегодно регистрируется </w:t>
      </w:r>
      <w:r>
        <w:rPr>
          <w:spacing w:val="-6"/>
          <w:szCs w:val="28"/>
        </w:rPr>
        <w:t>более</w:t>
      </w:r>
      <w:r w:rsidRPr="00F929D8">
        <w:rPr>
          <w:spacing w:val="-6"/>
          <w:szCs w:val="28"/>
        </w:rPr>
        <w:t xml:space="preserve"> 450 000 случаев заболеваний ОРИ и гриппом, причем в общей структуре всех заболевших до 70% составляют дети до 14 летнего возраста.</w:t>
      </w:r>
    </w:p>
    <w:p w:rsidR="00BF3B12" w:rsidRPr="00F929D8" w:rsidRDefault="00BF3B12" w:rsidP="00BF3B12">
      <w:pPr>
        <w:ind w:firstLine="709"/>
        <w:rPr>
          <w:spacing w:val="-6"/>
          <w:szCs w:val="28"/>
        </w:rPr>
      </w:pPr>
      <w:r w:rsidRPr="00F929D8">
        <w:rPr>
          <w:szCs w:val="28"/>
        </w:rPr>
        <w:t xml:space="preserve">В настоящее время уровень заболеваемости острыми респираторными инфекциями на территории Гомельской области </w:t>
      </w:r>
      <w:r>
        <w:rPr>
          <w:szCs w:val="28"/>
        </w:rPr>
        <w:t xml:space="preserve">находится на низком уровне - </w:t>
      </w:r>
      <w:r w:rsidRPr="00F929D8">
        <w:rPr>
          <w:szCs w:val="28"/>
        </w:rPr>
        <w:t>на 2</w:t>
      </w:r>
      <w:r>
        <w:rPr>
          <w:szCs w:val="28"/>
        </w:rPr>
        <w:t>0</w:t>
      </w:r>
      <w:r w:rsidRPr="00F929D8">
        <w:rPr>
          <w:szCs w:val="28"/>
        </w:rPr>
        <w:t>% ниже</w:t>
      </w:r>
      <w:r>
        <w:rPr>
          <w:szCs w:val="28"/>
        </w:rPr>
        <w:t xml:space="preserve">, </w:t>
      </w:r>
      <w:r>
        <w:rPr>
          <w:color w:val="000000"/>
          <w:sz w:val="30"/>
          <w:szCs w:val="30"/>
        </w:rPr>
        <w:t>чем за аналогичный период в прошлом сезоне.</w:t>
      </w:r>
      <w:r w:rsidRPr="00F929D8">
        <w:rPr>
          <w:szCs w:val="28"/>
        </w:rPr>
        <w:t xml:space="preserve"> Этиологическая структура острых респираторных инфекций представлена </w:t>
      </w:r>
      <w:proofErr w:type="spellStart"/>
      <w:r w:rsidRPr="00F929D8">
        <w:rPr>
          <w:szCs w:val="28"/>
        </w:rPr>
        <w:t>негриппозными</w:t>
      </w:r>
      <w:proofErr w:type="spellEnd"/>
      <w:r w:rsidRPr="00F929D8">
        <w:rPr>
          <w:szCs w:val="28"/>
        </w:rPr>
        <w:t xml:space="preserve"> вирусными агентами (аденовирусы, </w:t>
      </w:r>
      <w:proofErr w:type="spellStart"/>
      <w:r w:rsidRPr="00F929D8">
        <w:rPr>
          <w:szCs w:val="28"/>
        </w:rPr>
        <w:t>риновирусы</w:t>
      </w:r>
      <w:proofErr w:type="spellEnd"/>
      <w:r w:rsidRPr="00F929D8">
        <w:rPr>
          <w:szCs w:val="28"/>
        </w:rPr>
        <w:t xml:space="preserve">, </w:t>
      </w:r>
      <w:proofErr w:type="spellStart"/>
      <w:r w:rsidRPr="00F929D8">
        <w:rPr>
          <w:szCs w:val="28"/>
        </w:rPr>
        <w:t>респираторно-синтициальные</w:t>
      </w:r>
      <w:proofErr w:type="spellEnd"/>
      <w:r w:rsidRPr="00F929D8">
        <w:rPr>
          <w:szCs w:val="28"/>
        </w:rPr>
        <w:t xml:space="preserve"> вирусы, </w:t>
      </w:r>
      <w:proofErr w:type="spellStart"/>
      <w:r w:rsidRPr="00F929D8">
        <w:rPr>
          <w:szCs w:val="28"/>
        </w:rPr>
        <w:t>парагрипп</w:t>
      </w:r>
      <w:proofErr w:type="spellEnd"/>
      <w:r w:rsidRPr="00F929D8">
        <w:rPr>
          <w:szCs w:val="28"/>
        </w:rPr>
        <w:t xml:space="preserve">). </w:t>
      </w:r>
    </w:p>
    <w:p w:rsidR="00BF3B12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BF3B12" w:rsidRPr="007F5DA0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>
        <w:rPr>
          <w:b w:val="0"/>
        </w:rPr>
        <w:t>чиханьи</w:t>
      </w:r>
      <w:proofErr w:type="spellEnd"/>
      <w:r>
        <w:rPr>
          <w:b w:val="0"/>
        </w:rPr>
        <w:t xml:space="preserve"> и даже разговоре распространяются очень быстро, вызывая массовые заболевания среди людей. </w:t>
      </w:r>
    </w:p>
    <w:p w:rsidR="00BF3B12" w:rsidRPr="00F929D8" w:rsidRDefault="00BF3B12" w:rsidP="00BF3B12">
      <w:pPr>
        <w:ind w:firstLine="748"/>
        <w:rPr>
          <w:spacing w:val="-6"/>
          <w:szCs w:val="28"/>
        </w:rPr>
      </w:pPr>
      <w:r w:rsidRPr="00F929D8">
        <w:rPr>
          <w:spacing w:val="-6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BF3B12" w:rsidRPr="00C067C4" w:rsidRDefault="00BF3B12" w:rsidP="00BF3B12">
      <w:pPr>
        <w:ind w:left="-57" w:firstLine="805"/>
        <w:rPr>
          <w:spacing w:val="-6"/>
          <w:szCs w:val="28"/>
        </w:rPr>
      </w:pPr>
      <w:r w:rsidRPr="001558A5">
        <w:rPr>
          <w:szCs w:val="28"/>
        </w:rPr>
        <w:t xml:space="preserve">Единственным научно обоснованным методом борьбы с гриппом является специфическая профилактика – вакцинопрофилактика. </w:t>
      </w:r>
      <w:r w:rsidRPr="00C067C4">
        <w:rPr>
          <w:spacing w:val="-2"/>
          <w:szCs w:val="28"/>
        </w:rPr>
        <w:t xml:space="preserve">По результатам прививочной кампании  2017 года в Гомельской области вакцинировано против гриппа </w:t>
      </w:r>
      <w:r>
        <w:rPr>
          <w:spacing w:val="-2"/>
          <w:szCs w:val="28"/>
        </w:rPr>
        <w:t xml:space="preserve">около </w:t>
      </w:r>
      <w:r w:rsidRPr="00C067C4">
        <w:rPr>
          <w:spacing w:val="-2"/>
          <w:szCs w:val="28"/>
        </w:rPr>
        <w:t>5</w:t>
      </w:r>
      <w:r>
        <w:rPr>
          <w:spacing w:val="-2"/>
          <w:szCs w:val="28"/>
        </w:rPr>
        <w:t>70</w:t>
      </w:r>
      <w:r w:rsidRPr="00C067C4">
        <w:rPr>
          <w:spacing w:val="-2"/>
          <w:szCs w:val="28"/>
        </w:rPr>
        <w:t xml:space="preserve"> 000 человек   или </w:t>
      </w:r>
      <w:r w:rsidRPr="00C067C4">
        <w:rPr>
          <w:szCs w:val="28"/>
        </w:rPr>
        <w:t xml:space="preserve">40% населения. </w:t>
      </w:r>
    </w:p>
    <w:p w:rsidR="00BF3B12" w:rsidRDefault="00BF3B12" w:rsidP="00BF3B12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t>Пока об эффективности нынешней кампании по иммунизации судить рано, но итоги предыдущей говорят сами за себя. В прошлом сезоне  именно благодаря вакцинации было предупреждено:</w:t>
      </w:r>
    </w:p>
    <w:p w:rsidR="00BF3B12" w:rsidRPr="00197841" w:rsidRDefault="00BF3B12" w:rsidP="00BF3B12">
      <w:pPr>
        <w:pStyle w:val="a6"/>
        <w:spacing w:before="0" w:beforeAutospacing="0" w:after="0" w:afterAutospacing="0"/>
        <w:ind w:firstLine="748"/>
        <w:jc w:val="both"/>
        <w:rPr>
          <w:rFonts w:eastAsia="SimSun"/>
          <w:sz w:val="28"/>
          <w:szCs w:val="28"/>
          <w:lang w:eastAsia="zh-CN"/>
        </w:rPr>
      </w:pPr>
      <w:r w:rsidRPr="00197841">
        <w:rPr>
          <w:rFonts w:eastAsia="SimSun"/>
          <w:sz w:val="28"/>
          <w:szCs w:val="28"/>
          <w:lang w:eastAsia="zh-CN"/>
        </w:rPr>
        <w:t>более 1400 случаев гриппа (в том числе, 240 случаев осложненных форм);</w:t>
      </w:r>
    </w:p>
    <w:p w:rsidR="00BF3B12" w:rsidRDefault="00BF3B12" w:rsidP="00BF3B12">
      <w:pPr>
        <w:rPr>
          <w:rFonts w:eastAsia="SimSun"/>
          <w:szCs w:val="28"/>
          <w:lang w:eastAsia="zh-CN"/>
        </w:rPr>
      </w:pPr>
      <w:r w:rsidRPr="001558A5">
        <w:rPr>
          <w:rFonts w:eastAsia="SimSun"/>
          <w:szCs w:val="28"/>
          <w:lang w:eastAsia="zh-CN"/>
        </w:rPr>
        <w:tab/>
        <w:t>более 28 тысяч случаев ОРИ не гриппозной этиологии.</w:t>
      </w:r>
    </w:p>
    <w:p w:rsidR="00BF3B12" w:rsidRDefault="00BF3B12" w:rsidP="00B83BEF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5B4A5E">
        <w:rPr>
          <w:sz w:val="28"/>
          <w:szCs w:val="28"/>
        </w:rPr>
        <w:t>С   70-х годов прошлого столетия в эпидемиологический период ежегодно циркулирует одновременно три разновидности вируса гриппа: два вируса типа А и вирус типа В.</w:t>
      </w:r>
    </w:p>
    <w:p w:rsidR="00BF3B12" w:rsidRPr="001F7DDF" w:rsidRDefault="00BF3B12" w:rsidP="00BF3B12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В нынешнем сезоне циркулируют практически те же (родственные) вирусы, что и в прошлом. Поэтому и подъем заболеваемости прогнозируется  не выше и не тяжелее, чем в 2016-2017 годах.</w:t>
      </w:r>
    </w:p>
    <w:p w:rsidR="00BF3B12" w:rsidRPr="00197841" w:rsidRDefault="00BF3B12" w:rsidP="00BF3B12">
      <w:pPr>
        <w:pStyle w:val="a6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lastRenderedPageBreak/>
        <w:t>Согласно прогнозу специалистов, традиционный рост заболеваемости следует ожидать в конце января – начале февраля.</w:t>
      </w:r>
    </w:p>
    <w:p w:rsidR="00BF3B12" w:rsidRDefault="00BF3B12" w:rsidP="00BF3B12">
      <w:pPr>
        <w:pStyle w:val="aa"/>
        <w:tabs>
          <w:tab w:val="left" w:pos="284"/>
        </w:tabs>
        <w:ind w:firstLine="680"/>
        <w:jc w:val="both"/>
        <w:rPr>
          <w:b w:val="0"/>
          <w:szCs w:val="28"/>
        </w:rPr>
      </w:pPr>
      <w:r w:rsidRPr="00274EFF">
        <w:rPr>
          <w:b w:val="0"/>
          <w:szCs w:val="28"/>
        </w:rPr>
        <w:t>Паниковать не нужно, а вот меры профилактики соблюдать как раз</w:t>
      </w:r>
      <w:r>
        <w:rPr>
          <w:b w:val="0"/>
          <w:szCs w:val="28"/>
        </w:rPr>
        <w:t xml:space="preserve">  обязательно.</w:t>
      </w:r>
    </w:p>
    <w:p w:rsidR="00BF3B12" w:rsidRPr="009B49CF" w:rsidRDefault="00BF3B12" w:rsidP="00BF3B12">
      <w:pPr>
        <w:pStyle w:val="2"/>
        <w:spacing w:before="0" w:beforeAutospacing="0" w:after="0" w:afterAutospacing="0"/>
        <w:ind w:firstLine="748"/>
        <w:jc w:val="both"/>
        <w:rPr>
          <w:bCs w:val="0"/>
          <w:sz w:val="28"/>
          <w:szCs w:val="28"/>
        </w:rPr>
      </w:pPr>
      <w:r w:rsidRPr="009B49CF">
        <w:rPr>
          <w:bCs w:val="0"/>
          <w:sz w:val="28"/>
          <w:szCs w:val="28"/>
        </w:rPr>
        <w:t>Топ советов от врачей, чтобы не заболеть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Во время сезонного подъема ОРИ и гриппа старайтесь избегать массового скопления людей</w:t>
      </w:r>
      <w:r>
        <w:rPr>
          <w:szCs w:val="28"/>
        </w:rPr>
        <w:t>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Чаще мойте руки с мылом. Вирус может сохраняться на ручках дверей, поручнях в транспорте или, например, на трубке телефона.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 xml:space="preserve">Полезно также увлажнять слизистую носа. Это можно сделать обычным </w:t>
      </w:r>
      <w:proofErr w:type="spellStart"/>
      <w:r w:rsidRPr="001F7DDF">
        <w:rPr>
          <w:szCs w:val="28"/>
        </w:rPr>
        <w:t>физраствором</w:t>
      </w:r>
      <w:proofErr w:type="spellEnd"/>
      <w:r w:rsidRPr="001F7DDF">
        <w:rPr>
          <w:szCs w:val="28"/>
        </w:rPr>
        <w:t xml:space="preserve"> (0,9%-й водный раствор хлорида натрия). Дело в том, что «сухая» слизистая носоглотки – хорошая среда для размножения вируса.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Отличное средство профилактики – умеренная физическая активность. А вот резко начинать закаляться врачи не рекомендуют. Лишняя нагрузка на иммунитет организму совсем ни к чему. Для закаливающих процедур самое лучшее время – май.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BF3B12" w:rsidRPr="001F7DDF" w:rsidRDefault="00BF3B12" w:rsidP="00BF3B12">
      <w:pPr>
        <w:ind w:firstLine="748"/>
        <w:rPr>
          <w:szCs w:val="28"/>
        </w:rPr>
      </w:pPr>
      <w:r w:rsidRPr="001F7DDF">
        <w:rPr>
          <w:szCs w:val="28"/>
        </w:rPr>
        <w:t>Принимать же различные иммуномодуляторы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BF3B12" w:rsidRPr="00771055" w:rsidRDefault="00BF3B12" w:rsidP="00BF3B12">
      <w:pPr>
        <w:ind w:firstLine="748"/>
        <w:rPr>
          <w:b/>
          <w:szCs w:val="28"/>
        </w:rPr>
      </w:pPr>
      <w:r w:rsidRPr="00771055">
        <w:rPr>
          <w:szCs w:val="28"/>
        </w:rPr>
        <w:t>При первых признаках болезни – оставайтесь дома и соблюдайте все рекомендации врача.</w:t>
      </w:r>
    </w:p>
    <w:p w:rsidR="00BF3B12" w:rsidRPr="00F929D8" w:rsidRDefault="00BF3B12" w:rsidP="00BF3B12">
      <w:pPr>
        <w:pStyle w:val="a6"/>
        <w:shd w:val="clear" w:color="auto" w:fill="F8FBFD"/>
        <w:spacing w:before="0" w:beforeAutospacing="0" w:after="0" w:afterAutospacing="0"/>
        <w:ind w:firstLine="748"/>
        <w:jc w:val="both"/>
      </w:pPr>
      <w:r w:rsidRPr="00237804">
        <w:rPr>
          <w:rStyle w:val="a5"/>
          <w:b w:val="0"/>
          <w:sz w:val="28"/>
          <w:szCs w:val="28"/>
          <w:bdr w:val="none" w:sz="0" w:space="0" w:color="auto" w:frame="1"/>
        </w:rPr>
        <w:t>Ваше здоровье – в Ваших руках, а ранее обращение к специалисту – залог успеха его сохранить. </w:t>
      </w:r>
    </w:p>
    <w:p w:rsidR="00BF3B12" w:rsidRPr="00F929D8" w:rsidRDefault="00BF3B12" w:rsidP="00BF3B1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Pr="00F929D8">
        <w:rPr>
          <w:rFonts w:ascii="Times New Roman" w:hAnsi="Times New Roman"/>
          <w:sz w:val="28"/>
          <w:szCs w:val="28"/>
          <w:lang w:eastAsia="ru-RU"/>
        </w:rPr>
        <w:t xml:space="preserve"> января с 10 до 12 часов по телефону </w:t>
      </w:r>
      <w:r w:rsidRPr="00F929D8">
        <w:rPr>
          <w:rFonts w:ascii="Times New Roman" w:hAnsi="Times New Roman"/>
          <w:b/>
          <w:sz w:val="28"/>
          <w:szCs w:val="28"/>
          <w:lang w:eastAsia="ru-RU"/>
        </w:rPr>
        <w:t>8 (0232) 75 74 77</w:t>
      </w:r>
      <w:r w:rsidRPr="00F929D8">
        <w:rPr>
          <w:rFonts w:ascii="Times New Roman" w:hAnsi="Times New Roman"/>
          <w:sz w:val="28"/>
          <w:szCs w:val="28"/>
          <w:lang w:eastAsia="ru-RU"/>
        </w:rPr>
        <w:t xml:space="preserve"> будет организована </w:t>
      </w:r>
      <w:r w:rsidRPr="00F929D8">
        <w:rPr>
          <w:rFonts w:ascii="Times New Roman" w:hAnsi="Times New Roman"/>
          <w:sz w:val="28"/>
          <w:szCs w:val="28"/>
        </w:rPr>
        <w:t xml:space="preserve">«прямая» линия. </w:t>
      </w:r>
      <w:r w:rsidRPr="00F929D8">
        <w:rPr>
          <w:rFonts w:ascii="Times New Roman" w:hAnsi="Times New Roman"/>
          <w:sz w:val="28"/>
          <w:szCs w:val="28"/>
          <w:lang w:eastAsia="ru-RU"/>
        </w:rPr>
        <w:t>На вопросы ответит</w:t>
      </w:r>
      <w:r w:rsidRPr="00F929D8">
        <w:rPr>
          <w:rFonts w:ascii="Times New Roman" w:hAnsi="Times New Roman"/>
          <w:b/>
          <w:sz w:val="28"/>
          <w:szCs w:val="28"/>
        </w:rPr>
        <w:t xml:space="preserve"> </w:t>
      </w:r>
      <w:r w:rsidRPr="00F929D8">
        <w:rPr>
          <w:rFonts w:ascii="Times New Roman" w:hAnsi="Times New Roman"/>
          <w:sz w:val="28"/>
          <w:szCs w:val="28"/>
          <w:lang w:eastAsia="ru-RU"/>
        </w:rPr>
        <w:t>заведующая отделением иммунопрофилактики Гомельского областного центра гигиены, эпидемиологии и общественного здоровья  Остапенко Лилия Станиславовна.</w:t>
      </w:r>
    </w:p>
    <w:p w:rsidR="00BF3B12" w:rsidRPr="00F929D8" w:rsidRDefault="00BF3B12" w:rsidP="00BF3B12">
      <w:pPr>
        <w:ind w:firstLine="696"/>
        <w:rPr>
          <w:b/>
          <w:szCs w:val="28"/>
        </w:rPr>
      </w:pPr>
    </w:p>
    <w:p w:rsidR="00BF3B12" w:rsidRPr="00F929D8" w:rsidRDefault="00BF3B12" w:rsidP="00BF3B12">
      <w:pPr>
        <w:ind w:firstLine="696"/>
        <w:rPr>
          <w:b/>
        </w:rPr>
      </w:pPr>
    </w:p>
    <w:p w:rsidR="00BF3B12" w:rsidRPr="00BA43B4" w:rsidRDefault="00BF3B12">
      <w:pPr>
        <w:rPr>
          <w:sz w:val="18"/>
          <w:szCs w:val="18"/>
        </w:rPr>
      </w:pPr>
    </w:p>
    <w:sectPr w:rsidR="00BF3B12" w:rsidRPr="00BA43B4" w:rsidSect="00B0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B4"/>
    <w:rsid w:val="0004704E"/>
    <w:rsid w:val="00063A30"/>
    <w:rsid w:val="00131A56"/>
    <w:rsid w:val="00132BEE"/>
    <w:rsid w:val="002250F2"/>
    <w:rsid w:val="00236D3A"/>
    <w:rsid w:val="00314B1C"/>
    <w:rsid w:val="00335BF4"/>
    <w:rsid w:val="00392AD8"/>
    <w:rsid w:val="003B0A36"/>
    <w:rsid w:val="003E492A"/>
    <w:rsid w:val="00421914"/>
    <w:rsid w:val="004A4CE3"/>
    <w:rsid w:val="004C4BF2"/>
    <w:rsid w:val="00526140"/>
    <w:rsid w:val="005B163A"/>
    <w:rsid w:val="006F7D47"/>
    <w:rsid w:val="007055E8"/>
    <w:rsid w:val="008052AC"/>
    <w:rsid w:val="00833648"/>
    <w:rsid w:val="009D6C4A"/>
    <w:rsid w:val="00A12AE4"/>
    <w:rsid w:val="00A67FA6"/>
    <w:rsid w:val="00A95946"/>
    <w:rsid w:val="00B00614"/>
    <w:rsid w:val="00B12FCA"/>
    <w:rsid w:val="00B83BEF"/>
    <w:rsid w:val="00BA43B4"/>
    <w:rsid w:val="00BF3B12"/>
    <w:rsid w:val="00C11FD2"/>
    <w:rsid w:val="00C46195"/>
    <w:rsid w:val="00C50B59"/>
    <w:rsid w:val="00C56461"/>
    <w:rsid w:val="00D13667"/>
    <w:rsid w:val="00D255A8"/>
    <w:rsid w:val="00DD69C2"/>
    <w:rsid w:val="00ED1675"/>
    <w:rsid w:val="00FB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BF3B1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F3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BF3B12"/>
    <w:rPr>
      <w:b/>
      <w:bCs/>
    </w:rPr>
  </w:style>
  <w:style w:type="paragraph" w:styleId="a6">
    <w:name w:val="Normal (Web)"/>
    <w:basedOn w:val="a"/>
    <w:rsid w:val="00BF3B12"/>
    <w:pPr>
      <w:spacing w:before="100" w:beforeAutospacing="1" w:after="100" w:afterAutospacing="1"/>
      <w:jc w:val="left"/>
    </w:pPr>
    <w:rPr>
      <w:sz w:val="24"/>
    </w:rPr>
  </w:style>
  <w:style w:type="paragraph" w:styleId="a7">
    <w:name w:val="Title"/>
    <w:basedOn w:val="a"/>
    <w:link w:val="a8"/>
    <w:qFormat/>
    <w:rsid w:val="00BF3B12"/>
    <w:pPr>
      <w:jc w:val="center"/>
    </w:pPr>
    <w:rPr>
      <w:rFonts w:cs="Courier New"/>
      <w:b/>
      <w:bCs/>
      <w:i/>
      <w:iCs/>
      <w:color w:val="000000"/>
      <w:kern w:val="16"/>
      <w:szCs w:val="28"/>
    </w:rPr>
  </w:style>
  <w:style w:type="character" w:customStyle="1" w:styleId="a8">
    <w:name w:val="Название Знак"/>
    <w:basedOn w:val="a0"/>
    <w:link w:val="a7"/>
    <w:rsid w:val="00BF3B12"/>
    <w:rPr>
      <w:rFonts w:ascii="Times New Roman" w:eastAsia="Times New Roman" w:hAnsi="Times New Roman" w:cs="Courier New"/>
      <w:b/>
      <w:bCs/>
      <w:i/>
      <w:iCs/>
      <w:color w:val="000000"/>
      <w:kern w:val="16"/>
      <w:sz w:val="28"/>
      <w:szCs w:val="28"/>
      <w:lang w:eastAsia="ru-RU"/>
    </w:rPr>
  </w:style>
  <w:style w:type="paragraph" w:styleId="a9">
    <w:name w:val="No Spacing"/>
    <w:qFormat/>
    <w:rsid w:val="00BF3B12"/>
    <w:pPr>
      <w:jc w:val="left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BF3B12"/>
    <w:pPr>
      <w:jc w:val="left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BF3B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2017-05-02T06:04:00Z</cp:lastPrinted>
  <dcterms:created xsi:type="dcterms:W3CDTF">2018-01-17T05:13:00Z</dcterms:created>
  <dcterms:modified xsi:type="dcterms:W3CDTF">2018-01-17T10:11:00Z</dcterms:modified>
</cp:coreProperties>
</file>