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FEEAB" w14:textId="77777777" w:rsidR="00D37AD1" w:rsidRDefault="00D37AD1" w:rsidP="00D37AD1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7AD1">
        <w:rPr>
          <w:rFonts w:ascii="Times New Roman" w:hAnsi="Times New Roman" w:cs="Times New Roman"/>
          <w:b/>
          <w:bCs/>
          <w:sz w:val="32"/>
          <w:szCs w:val="32"/>
        </w:rPr>
        <w:t>Международный день голоса: почему молчать иногда полезнее, чем говорить</w:t>
      </w:r>
    </w:p>
    <w:p w14:paraId="1C92AAE0" w14:textId="45A9E62C" w:rsidR="00340A6F" w:rsidRPr="00D37AD1" w:rsidRDefault="00340A6F" w:rsidP="00D37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C1E056" wp14:editId="4AF9F69A">
            <wp:simplePos x="0" y="0"/>
            <wp:positionH relativeFrom="margin">
              <wp:posOffset>3175</wp:posOffset>
            </wp:positionH>
            <wp:positionV relativeFrom="margin">
              <wp:posOffset>608965</wp:posOffset>
            </wp:positionV>
            <wp:extent cx="2912110" cy="153352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37AD1">
        <w:rPr>
          <w:rFonts w:ascii="Times New Roman" w:hAnsi="Times New Roman" w:cs="Times New Roman"/>
          <w:sz w:val="28"/>
          <w:szCs w:val="28"/>
        </w:rPr>
        <w:t>Голос каждого человека уникален. Он не только позволяет нам общаться</w:t>
      </w:r>
      <w:r w:rsidR="00D37AD1" w:rsidRPr="00D37AD1">
        <w:rPr>
          <w:rFonts w:ascii="Times New Roman" w:hAnsi="Times New Roman" w:cs="Times New Roman"/>
          <w:sz w:val="28"/>
          <w:szCs w:val="28"/>
        </w:rPr>
        <w:t xml:space="preserve">, но и выражать эмоции. Голос – </w:t>
      </w:r>
      <w:r w:rsidRPr="00D37AD1">
        <w:rPr>
          <w:rFonts w:ascii="Times New Roman" w:hAnsi="Times New Roman" w:cs="Times New Roman"/>
          <w:sz w:val="28"/>
          <w:szCs w:val="28"/>
        </w:rPr>
        <w:t>это основной механизм коммуникации наряду со слухом и зрением.</w:t>
      </w:r>
    </w:p>
    <w:p w14:paraId="41B2225A" w14:textId="7019A114" w:rsidR="00340A6F" w:rsidRPr="00D37AD1" w:rsidRDefault="00340A6F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16 апреля отмечается Международный день голоса, который призван привлечь внимание к важности сохранения здоровья голосового аппарата. Многие люди сталкиваются с различными проблемами, связанными с голосом, что может негативно отразиться как на профессиональной, так и на личной жизни.</w:t>
      </w:r>
    </w:p>
    <w:p w14:paraId="0117B798" w14:textId="77777777" w:rsidR="00D37AD1" w:rsidRPr="00D37AD1" w:rsidRDefault="00D37AD1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DC9B67" w14:textId="7F015873" w:rsidR="00340A6F" w:rsidRDefault="00340A6F" w:rsidP="00D37A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Основные риски для голоса:</w:t>
      </w:r>
    </w:p>
    <w:p w14:paraId="71AB2C7C" w14:textId="77777777" w:rsidR="00D37AD1" w:rsidRPr="00D37AD1" w:rsidRDefault="00D37AD1" w:rsidP="00D37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42ADE9" w14:textId="32E503A7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Перегрузка голосовых связок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Чрезмерное использование голоса в профессиях, таких как преподавание или работа с клиентами, может привести к голосовым расстройствам.</w:t>
      </w:r>
    </w:p>
    <w:p w14:paraId="4C16A846" w14:textId="5CCFEBE8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Неправильная техника речи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Неверное дыхание, резкие изменения громкости голоса и плохая артикуляция приводят к напряжению в голосовых связках.</w:t>
      </w:r>
    </w:p>
    <w:p w14:paraId="1C425D19" w14:textId="4364EADB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Недостаток увлажнения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Воздушная среда в помещениях с кондиционерами может вызывать обезвоживание слизистых оболочек, что отрицательно сказывается на качестве голоса.</w:t>
      </w:r>
    </w:p>
    <w:p w14:paraId="38FA4F7D" w14:textId="40137642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Заболевания дыхательных путей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Простуда, аллергии и другие респираторные болезни могут вызвать охриплость и потерю голоса.</w:t>
      </w:r>
    </w:p>
    <w:p w14:paraId="75C84C38" w14:textId="07FCA875" w:rsidR="00340A6F" w:rsidRPr="00D37AD1" w:rsidRDefault="00340A6F" w:rsidP="00D37A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Стресс и усталость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Эмоциональное напряжение и физическая усталость могут создать дополнительную нагрузку на голос.</w:t>
      </w:r>
    </w:p>
    <w:p w14:paraId="70DAEBC7" w14:textId="77777777" w:rsidR="00D37AD1" w:rsidRDefault="00D37AD1" w:rsidP="00340A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0EA12" w14:textId="00C3C14A" w:rsidR="00340A6F" w:rsidRPr="00340A6F" w:rsidRDefault="00340A6F" w:rsidP="00340A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b/>
          <w:bCs/>
          <w:sz w:val="28"/>
          <w:szCs w:val="28"/>
        </w:rPr>
        <w:t>Меры профилактики:</w:t>
      </w:r>
    </w:p>
    <w:p w14:paraId="29C07368" w14:textId="18299C6B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Правильная гигиена голоса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Регулярные перерывы в разговоре и избегание шепота или чрезмерного громкого звучания помогут снизить нагрузку на голосовые связки.</w:t>
      </w:r>
    </w:p>
    <w:p w14:paraId="57181F77" w14:textId="4E219D4F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Гидратация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Употребление достаточного количества жидкости поддерживает оптимальную влажность верхних дыхательных путей.</w:t>
      </w:r>
    </w:p>
    <w:p w14:paraId="537C0B65" w14:textId="67C648FA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Правильная техника дыхания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Занятия по ораторскому мастерству или вокалу помогут развить правильные дыхательные привычки и улучшить качество голоса.</w:t>
      </w:r>
    </w:p>
    <w:p w14:paraId="58CE027F" w14:textId="0E738B69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t>Устранение вредных привычек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Курение и чрезмерное употребление алкоголя негативно сказываются на здоровье голоса. Важно избавиться от этих привычек.</w:t>
      </w:r>
    </w:p>
    <w:p w14:paraId="7242B60C" w14:textId="06C8ECC4" w:rsidR="00340A6F" w:rsidRPr="00D37AD1" w:rsidRDefault="00340A6F" w:rsidP="00D37A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Регулярные медицинские осмотры</w:t>
      </w:r>
      <w:r w:rsidR="00B1702C" w:rsidRPr="00D37AD1">
        <w:rPr>
          <w:rFonts w:ascii="Times New Roman" w:hAnsi="Times New Roman" w:cs="Times New Roman"/>
          <w:sz w:val="28"/>
          <w:szCs w:val="28"/>
        </w:rPr>
        <w:t>.</w:t>
      </w:r>
      <w:r w:rsidRPr="00D37AD1">
        <w:rPr>
          <w:rFonts w:ascii="Times New Roman" w:hAnsi="Times New Roman" w:cs="Times New Roman"/>
          <w:sz w:val="28"/>
          <w:szCs w:val="28"/>
        </w:rPr>
        <w:t xml:space="preserve"> Посещение отоларинголога и консультации при первых признаках дискомфорта в горле или изменениях голоса помогут предотвратить серьезные проблемы.</w:t>
      </w:r>
    </w:p>
    <w:p w14:paraId="4378D1A2" w14:textId="77777777" w:rsidR="00D37AD1" w:rsidRDefault="00D37AD1" w:rsidP="00340A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EEA7E" w14:textId="09C7724E" w:rsidR="00340A6F" w:rsidRPr="00340A6F" w:rsidRDefault="00340A6F" w:rsidP="00340A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b/>
          <w:bCs/>
          <w:sz w:val="28"/>
          <w:szCs w:val="28"/>
        </w:rPr>
        <w:t>Симптомы, требующие внимания:</w:t>
      </w:r>
    </w:p>
    <w:p w14:paraId="62868843" w14:textId="77777777" w:rsidR="00340A6F" w:rsidRPr="00D37AD1" w:rsidRDefault="00340A6F" w:rsidP="00D37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Если вы испытываете один или несколько из следующих симптомов, рекомендуется обратиться к фониатру:</w:t>
      </w:r>
    </w:p>
    <w:p w14:paraId="5E265DC9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Повышенная утомляемость голоса</w:t>
      </w:r>
    </w:p>
    <w:p w14:paraId="00E8D3FF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Охриплость</w:t>
      </w:r>
    </w:p>
    <w:p w14:paraId="7F19874B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Дискомфорт при голосовой нагрузке</w:t>
      </w:r>
    </w:p>
    <w:p w14:paraId="11684827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Ощущение кома в горле</w:t>
      </w:r>
    </w:p>
    <w:p w14:paraId="68A4C194" w14:textId="77777777" w:rsidR="00340A6F" w:rsidRPr="00D37AD1" w:rsidRDefault="00340A6F" w:rsidP="00D3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AD1">
        <w:rPr>
          <w:rFonts w:ascii="Times New Roman" w:hAnsi="Times New Roman" w:cs="Times New Roman"/>
          <w:sz w:val="28"/>
          <w:szCs w:val="28"/>
        </w:rPr>
        <w:t>Сухость и першение в горле</w:t>
      </w:r>
    </w:p>
    <w:p w14:paraId="74484EC2" w14:textId="494D6F23" w:rsidR="00B818B1" w:rsidRPr="00340A6F" w:rsidRDefault="00340A6F" w:rsidP="00D37AD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0A6F">
        <w:rPr>
          <w:rFonts w:ascii="Times New Roman" w:hAnsi="Times New Roman" w:cs="Times New Roman"/>
          <w:sz w:val="28"/>
          <w:szCs w:val="28"/>
        </w:rPr>
        <w:t xml:space="preserve">Забота о </w:t>
      </w:r>
      <w:r w:rsidR="00D37AD1">
        <w:rPr>
          <w:rFonts w:ascii="Times New Roman" w:hAnsi="Times New Roman" w:cs="Times New Roman"/>
          <w:sz w:val="28"/>
          <w:szCs w:val="28"/>
        </w:rPr>
        <w:t xml:space="preserve">здоровье вашего голоса – </w:t>
      </w:r>
      <w:r w:rsidRPr="00340A6F">
        <w:rPr>
          <w:rFonts w:ascii="Times New Roman" w:hAnsi="Times New Roman" w:cs="Times New Roman"/>
          <w:sz w:val="28"/>
          <w:szCs w:val="28"/>
        </w:rPr>
        <w:t>это забота о вашем качестве жизни. Своевременная профилактика и правильный уход помогут сохранить ваш голос на долгие годы!</w:t>
      </w:r>
    </w:p>
    <w:p w14:paraId="5CAFC386" w14:textId="77777777" w:rsidR="00A10892" w:rsidRDefault="00B818B1" w:rsidP="00B818B1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E1D7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6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апреля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 с 1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9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.00 до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20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.00 </w:t>
      </w:r>
    </w:p>
    <w:p w14:paraId="4D7173BD" w14:textId="3AAD6FC0" w:rsidR="00B818B1" w:rsidRDefault="00B818B1" w:rsidP="00A1089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>на базе учреждения «</w:t>
      </w:r>
      <w:r w:rsidRPr="008B31AD">
        <w:rPr>
          <w:rFonts w:ascii="Times New Roman" w:hAnsi="Times New Roman"/>
          <w:b/>
          <w:i/>
          <w:sz w:val="28"/>
          <w:szCs w:val="28"/>
        </w:rPr>
        <w:t xml:space="preserve">Гомельская </w:t>
      </w:r>
      <w:r w:rsidR="00D37AD1">
        <w:rPr>
          <w:rFonts w:ascii="Times New Roman" w:hAnsi="Times New Roman"/>
          <w:b/>
          <w:i/>
          <w:sz w:val="28"/>
          <w:szCs w:val="28"/>
        </w:rPr>
        <w:t>о</w:t>
      </w:r>
      <w:r w:rsidRPr="008B31AD">
        <w:rPr>
          <w:rFonts w:ascii="Times New Roman" w:hAnsi="Times New Roman"/>
          <w:b/>
          <w:i/>
          <w:sz w:val="28"/>
          <w:szCs w:val="28"/>
        </w:rPr>
        <w:t>бластная клиническая больница»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будет работать 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>прямая телефонная линия</w:t>
      </w:r>
      <w:r w:rsidR="00A1089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52AC8">
        <w:rPr>
          <w:rFonts w:ascii="Times New Roman" w:hAnsi="Times New Roman"/>
          <w:b/>
          <w:i/>
          <w:color w:val="000000"/>
          <w:sz w:val="28"/>
          <w:szCs w:val="28"/>
        </w:rPr>
        <w:t xml:space="preserve">по номеру 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 xml:space="preserve">8(0232)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55-77-26</w:t>
      </w:r>
      <w:r w:rsidRPr="003E1D74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1471ED95" w14:textId="0C38F287" w:rsidR="00B818B1" w:rsidRPr="006B32D8" w:rsidRDefault="00B818B1" w:rsidP="00B818B1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На ваши вопросы ответит врач-отоларинголог-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фониатр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фониатрического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кабинета </w:t>
      </w:r>
      <w:proofErr w:type="spellStart"/>
      <w:r w:rsidRPr="00B818B1">
        <w:rPr>
          <w:rFonts w:ascii="Times New Roman" w:hAnsi="Times New Roman"/>
          <w:b/>
          <w:i/>
          <w:color w:val="000000"/>
          <w:sz w:val="28"/>
          <w:szCs w:val="28"/>
        </w:rPr>
        <w:t>Однокозов</w:t>
      </w:r>
      <w:proofErr w:type="spellEnd"/>
      <w:r w:rsidRPr="00B818B1">
        <w:rPr>
          <w:rFonts w:ascii="Times New Roman" w:hAnsi="Times New Roman"/>
          <w:b/>
          <w:i/>
          <w:color w:val="000000"/>
          <w:sz w:val="28"/>
          <w:szCs w:val="28"/>
        </w:rPr>
        <w:t xml:space="preserve"> Игорь Анатольевич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43D629DB" w14:textId="797CCB60" w:rsidR="0003677F" w:rsidRDefault="0003677F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31E7B" w14:textId="7E053137" w:rsidR="00B818B1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E17B3" w14:textId="711FE64C" w:rsidR="00B818B1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6148" w14:textId="77777777" w:rsidR="00A10892" w:rsidRDefault="00A10892" w:rsidP="00A10892">
      <w:pPr>
        <w:ind w:left="4248"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858573" w14:textId="77777777" w:rsidR="00A10892" w:rsidRDefault="00A10892" w:rsidP="00A10892">
      <w:pPr>
        <w:ind w:left="4248"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BB55C1B" w14:textId="3B9007BC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Кравченко Инна Викторовна,</w:t>
      </w:r>
    </w:p>
    <w:p w14:paraId="1ECD9B87" w14:textId="77777777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отдела </w:t>
      </w:r>
    </w:p>
    <w:p w14:paraId="4AD4D348" w14:textId="1AA3F3D3" w:rsidR="00A10892" w:rsidRPr="00A10892" w:rsidRDefault="00A10892" w:rsidP="00A10892">
      <w:pPr>
        <w:ind w:left="495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общественного здоровья</w:t>
      </w:r>
    </w:p>
    <w:p w14:paraId="61BA4560" w14:textId="77777777" w:rsidR="00A10892" w:rsidRPr="00A10892" w:rsidRDefault="00A10892" w:rsidP="00A10892">
      <w:pPr>
        <w:ind w:left="4248"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10892">
        <w:rPr>
          <w:rFonts w:ascii="Times New Roman" w:hAnsi="Times New Roman" w:cs="Times New Roman"/>
          <w:i/>
          <w:iCs/>
          <w:sz w:val="28"/>
          <w:szCs w:val="28"/>
        </w:rPr>
        <w:t>Гомельского областного ЦГЭ и ОЗ</w:t>
      </w:r>
    </w:p>
    <w:p w14:paraId="6FD2DB41" w14:textId="77777777" w:rsidR="00B818B1" w:rsidRPr="00A10892" w:rsidRDefault="00B818B1" w:rsidP="00B818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818B1" w:rsidRPr="00A1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F13"/>
    <w:multiLevelType w:val="hybridMultilevel"/>
    <w:tmpl w:val="4884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8A0"/>
    <w:multiLevelType w:val="multilevel"/>
    <w:tmpl w:val="7D80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C1E69"/>
    <w:multiLevelType w:val="multilevel"/>
    <w:tmpl w:val="931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337F"/>
    <w:multiLevelType w:val="hybridMultilevel"/>
    <w:tmpl w:val="BEB0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5AC"/>
    <w:multiLevelType w:val="multilevel"/>
    <w:tmpl w:val="A534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F213C"/>
    <w:multiLevelType w:val="hybridMultilevel"/>
    <w:tmpl w:val="61FC5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6F"/>
    <w:rsid w:val="0003677F"/>
    <w:rsid w:val="00340A6F"/>
    <w:rsid w:val="00560F5C"/>
    <w:rsid w:val="00972807"/>
    <w:rsid w:val="00A10892"/>
    <w:rsid w:val="00B1702C"/>
    <w:rsid w:val="00B818B1"/>
    <w:rsid w:val="00D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ABDE"/>
  <w15:chartTrackingRefBased/>
  <w15:docId w15:val="{DBE056B6-E051-4713-B133-98B0F47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2026-04-07T07:05:00Z</dcterms:created>
  <dcterms:modified xsi:type="dcterms:W3CDTF">2026-04-07T09:36:00Z</dcterms:modified>
</cp:coreProperties>
</file>