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68" w:rsidRDefault="00F861A5" w:rsidP="00AC768D">
      <w:pPr>
        <w:spacing w:after="0" w:line="240" w:lineRule="auto"/>
        <w:ind w:right="-32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Профилактика </w:t>
      </w:r>
      <w:r w:rsidR="00434C74">
        <w:rPr>
          <w:rFonts w:ascii="Times New Roman" w:hAnsi="Times New Roman"/>
          <w:b/>
          <w:sz w:val="32"/>
          <w:szCs w:val="32"/>
        </w:rPr>
        <w:t>туберкуле</w:t>
      </w:r>
      <w:r w:rsidRPr="00E23FEE">
        <w:rPr>
          <w:rFonts w:ascii="Times New Roman" w:hAnsi="Times New Roman"/>
          <w:b/>
          <w:sz w:val="32"/>
          <w:szCs w:val="32"/>
        </w:rPr>
        <w:t>за –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71368" w:rsidRPr="00E23FEE">
        <w:rPr>
          <w:rFonts w:ascii="Times New Roman" w:hAnsi="Times New Roman"/>
          <w:b/>
          <w:sz w:val="32"/>
          <w:szCs w:val="32"/>
        </w:rPr>
        <w:t>вакцинация</w:t>
      </w:r>
    </w:p>
    <w:p w:rsidR="00F25B93" w:rsidRDefault="00F25B93" w:rsidP="00AC768D">
      <w:pPr>
        <w:tabs>
          <w:tab w:val="left" w:pos="1800"/>
        </w:tabs>
        <w:spacing w:after="0" w:line="240" w:lineRule="auto"/>
        <w:ind w:right="-3260"/>
        <w:jc w:val="center"/>
        <w:rPr>
          <w:rFonts w:ascii="Times New Roman" w:hAnsi="Times New Roman"/>
          <w:b/>
          <w:sz w:val="32"/>
          <w:szCs w:val="32"/>
        </w:rPr>
      </w:pPr>
    </w:p>
    <w:p w:rsidR="007B04C9" w:rsidRPr="00761DE9" w:rsidRDefault="00F25B93" w:rsidP="00FE735A">
      <w:pPr>
        <w:pStyle w:val="a3"/>
        <w:tabs>
          <w:tab w:val="left" w:pos="4678"/>
        </w:tabs>
        <w:ind w:right="-326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61DE9">
        <w:rPr>
          <w:rFonts w:ascii="Times New Roman" w:hAnsi="Times New Roman"/>
          <w:color w:val="000000" w:themeColor="text1"/>
          <w:sz w:val="28"/>
          <w:szCs w:val="28"/>
        </w:rPr>
        <w:t>Туберкулез и сег</w:t>
      </w:r>
      <w:r w:rsidR="00761DE9" w:rsidRPr="00761DE9">
        <w:rPr>
          <w:rFonts w:ascii="Times New Roman" w:hAnsi="Times New Roman"/>
          <w:color w:val="000000" w:themeColor="text1"/>
          <w:sz w:val="28"/>
          <w:szCs w:val="28"/>
        </w:rPr>
        <w:t xml:space="preserve">одня продолжает оставаться </w:t>
      </w:r>
      <w:r w:rsidR="00761DE9" w:rsidRPr="00761DE9">
        <w:rPr>
          <w:rFonts w:ascii="Times New Roman" w:hAnsi="Times New Roman"/>
          <w:sz w:val="28"/>
          <w:szCs w:val="28"/>
        </w:rPr>
        <w:t>соц</w:t>
      </w:r>
      <w:r w:rsidR="00D95629">
        <w:rPr>
          <w:rFonts w:ascii="Times New Roman" w:hAnsi="Times New Roman"/>
          <w:sz w:val="28"/>
          <w:szCs w:val="28"/>
        </w:rPr>
        <w:t>иально значимым</w:t>
      </w:r>
      <w:r w:rsidR="00761DE9" w:rsidRPr="00761DE9">
        <w:rPr>
          <w:rFonts w:ascii="Times New Roman" w:hAnsi="Times New Roman"/>
          <w:sz w:val="28"/>
          <w:szCs w:val="28"/>
        </w:rPr>
        <w:t xml:space="preserve"> заболеванием</w:t>
      </w:r>
      <w:r w:rsidR="00761DE9" w:rsidRPr="00761DE9">
        <w:rPr>
          <w:rFonts w:ascii="Times New Roman" w:hAnsi="Times New Roman"/>
          <w:b/>
          <w:i/>
          <w:sz w:val="28"/>
          <w:szCs w:val="28"/>
        </w:rPr>
        <w:t>.</w:t>
      </w:r>
    </w:p>
    <w:p w:rsidR="00F25B93" w:rsidRPr="00633E85" w:rsidRDefault="00FE735A" w:rsidP="000871C7">
      <w:pPr>
        <w:pStyle w:val="a3"/>
        <w:tabs>
          <w:tab w:val="left" w:pos="4678"/>
        </w:tabs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26670</wp:posOffset>
            </wp:positionV>
            <wp:extent cx="2148840" cy="1767840"/>
            <wp:effectExtent l="19050" t="0" r="3810" b="0"/>
            <wp:wrapThrough wrapText="bothSides">
              <wp:wrapPolygon edited="0">
                <wp:start x="-191" y="931"/>
                <wp:lineTo x="-191" y="21414"/>
                <wp:lineTo x="21638" y="21414"/>
                <wp:lineTo x="21638" y="931"/>
                <wp:lineTo x="-191" y="931"/>
              </wp:wrapPolygon>
            </wp:wrapThrough>
            <wp:docPr id="5" name="Рисунок 17" descr="https://no-tuberculosis.ru/files/image/vnelegochniy-tuberkulez/tuberkulez-limfaticheskih-uzlov/kalendarz_szczep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-tuberculosis.ru/files/image/vnelegochniy-tuberkulez/tuberkulez-limfaticheskih-uzlov/kalendarz_szczepi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37" t="-4067" r="4654" b="4067"/>
                    <a:stretch/>
                  </pic:blipFill>
                  <pic:spPr bwMode="auto">
                    <a:xfrm>
                      <a:off x="0" y="0"/>
                      <a:ext cx="2148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5B93" w:rsidRPr="00633E85">
        <w:rPr>
          <w:rFonts w:ascii="Times New Roman" w:hAnsi="Times New Roman"/>
          <w:b/>
          <w:i/>
          <w:sz w:val="28"/>
          <w:szCs w:val="28"/>
        </w:rPr>
        <w:t>Туберкулез</w:t>
      </w:r>
      <w:r w:rsidR="007B04C9" w:rsidRPr="00633E85">
        <w:rPr>
          <w:rFonts w:ascii="Times New Roman" w:hAnsi="Times New Roman"/>
          <w:b/>
          <w:i/>
          <w:sz w:val="28"/>
          <w:szCs w:val="28"/>
        </w:rPr>
        <w:t xml:space="preserve">ная </w:t>
      </w:r>
      <w:r w:rsidR="00F25B93" w:rsidRPr="00633E85">
        <w:rPr>
          <w:rFonts w:ascii="Times New Roman" w:hAnsi="Times New Roman"/>
          <w:b/>
          <w:i/>
          <w:sz w:val="28"/>
          <w:szCs w:val="28"/>
        </w:rPr>
        <w:t>инфекция</w:t>
      </w:r>
      <w:r w:rsidR="00F25B93" w:rsidRPr="00633E85">
        <w:rPr>
          <w:rFonts w:ascii="Times New Roman" w:hAnsi="Times New Roman"/>
          <w:i/>
          <w:sz w:val="28"/>
          <w:szCs w:val="28"/>
        </w:rPr>
        <w:t xml:space="preserve"> –</w:t>
      </w:r>
      <w:r w:rsidR="00F25B93" w:rsidRPr="00633E85">
        <w:rPr>
          <w:rFonts w:ascii="Times New Roman" w:hAnsi="Times New Roman"/>
          <w:sz w:val="28"/>
          <w:szCs w:val="28"/>
        </w:rPr>
        <w:t xml:space="preserve"> это инфекционное заболе</w:t>
      </w:r>
      <w:bookmarkStart w:id="0" w:name="_GoBack"/>
      <w:bookmarkEnd w:id="0"/>
      <w:r w:rsidR="00F25B93" w:rsidRPr="00633E85">
        <w:rPr>
          <w:rFonts w:ascii="Times New Roman" w:hAnsi="Times New Roman"/>
          <w:sz w:val="28"/>
          <w:szCs w:val="28"/>
        </w:rPr>
        <w:t>вание, вызываемое микобактерией туберкулеза </w:t>
      </w:r>
      <w:r w:rsidR="00F25B93" w:rsidRPr="00633E85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 w:rsidR="00F25B93" w:rsidRPr="00633E85">
        <w:rPr>
          <w:rFonts w:ascii="Times New Roman" w:hAnsi="Times New Roman"/>
          <w:sz w:val="28"/>
          <w:szCs w:val="28"/>
        </w:rPr>
        <w:t xml:space="preserve">палочка Коха). </w:t>
      </w:r>
    </w:p>
    <w:p w:rsidR="00F25B93" w:rsidRPr="00633E85" w:rsidRDefault="00F25B93" w:rsidP="00CA70EF">
      <w:pPr>
        <w:pStyle w:val="a3"/>
        <w:ind w:right="-3260" w:firstLine="708"/>
        <w:jc w:val="both"/>
        <w:rPr>
          <w:rFonts w:ascii="Times New Roman" w:hAnsi="Times New Roman"/>
          <w:b/>
          <w:sz w:val="28"/>
          <w:szCs w:val="28"/>
        </w:rPr>
      </w:pPr>
      <w:r w:rsidRPr="00633E85">
        <w:rPr>
          <w:rFonts w:ascii="Times New Roman" w:hAnsi="Times New Roman"/>
          <w:b/>
          <w:i/>
          <w:sz w:val="28"/>
          <w:szCs w:val="28"/>
        </w:rPr>
        <w:t>Инфекция</w:t>
      </w:r>
      <w:r w:rsidRPr="00633E85">
        <w:rPr>
          <w:rFonts w:ascii="Times New Roman" w:hAnsi="Times New Roman"/>
          <w:b/>
          <w:sz w:val="28"/>
          <w:szCs w:val="28"/>
        </w:rPr>
        <w:t xml:space="preserve"> </w:t>
      </w:r>
      <w:r w:rsidRPr="00633E85">
        <w:rPr>
          <w:rFonts w:ascii="Times New Roman" w:hAnsi="Times New Roman"/>
          <w:sz w:val="28"/>
          <w:szCs w:val="28"/>
        </w:rPr>
        <w:t xml:space="preserve">поражает </w:t>
      </w:r>
      <w:r w:rsidR="00CA70EF">
        <w:rPr>
          <w:rFonts w:ascii="Times New Roman" w:hAnsi="Times New Roman"/>
          <w:sz w:val="28"/>
          <w:szCs w:val="28"/>
        </w:rPr>
        <w:t xml:space="preserve">чаще всего </w:t>
      </w:r>
      <w:r w:rsidR="00D95629">
        <w:rPr>
          <w:rFonts w:ascii="Times New Roman" w:hAnsi="Times New Roman"/>
          <w:sz w:val="28"/>
          <w:szCs w:val="28"/>
        </w:rPr>
        <w:t xml:space="preserve">(в 90,0%) </w:t>
      </w:r>
      <w:r w:rsidR="00CA70EF" w:rsidRPr="00633E85">
        <w:rPr>
          <w:rFonts w:ascii="Times New Roman" w:hAnsi="Times New Roman"/>
          <w:sz w:val="28"/>
          <w:szCs w:val="28"/>
        </w:rPr>
        <w:t>органы дыхания</w:t>
      </w:r>
      <w:r w:rsidR="00CA70EF">
        <w:rPr>
          <w:rFonts w:ascii="Times New Roman" w:hAnsi="Times New Roman"/>
          <w:sz w:val="28"/>
          <w:szCs w:val="28"/>
        </w:rPr>
        <w:t xml:space="preserve">, но может и другие </w:t>
      </w:r>
      <w:r w:rsidRPr="00633E85">
        <w:rPr>
          <w:rFonts w:ascii="Times New Roman" w:hAnsi="Times New Roman"/>
          <w:sz w:val="28"/>
          <w:szCs w:val="28"/>
        </w:rPr>
        <w:t xml:space="preserve">органы и ткани: легкие, почки, глаза, головной мозг, </w:t>
      </w:r>
      <w:r w:rsidR="00CA70EF">
        <w:rPr>
          <w:rFonts w:ascii="Times New Roman" w:hAnsi="Times New Roman"/>
          <w:sz w:val="28"/>
          <w:szCs w:val="28"/>
        </w:rPr>
        <w:t>лимфатические узлы, кости, кожу.</w:t>
      </w:r>
    </w:p>
    <w:p w:rsidR="00271368" w:rsidRDefault="00271368" w:rsidP="00F861A5">
      <w:pPr>
        <w:spacing w:after="0" w:line="240" w:lineRule="auto"/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i/>
          <w:sz w:val="28"/>
          <w:szCs w:val="28"/>
        </w:rPr>
        <w:t>Основным источником инфекции</w:t>
      </w:r>
      <w:r w:rsidRPr="00633E85">
        <w:rPr>
          <w:rFonts w:ascii="Times New Roman" w:hAnsi="Times New Roman"/>
          <w:sz w:val="28"/>
          <w:szCs w:val="28"/>
        </w:rPr>
        <w:t xml:space="preserve"> является больной туберкулезом человек, который выделяет возбудителя при кашле, чихании с капельками мокроты и слюны. Вторым по значимости источником заражения является больной туберкулезом крупнорогатый скот, реже свиньи, птицы и другие животные.</w:t>
      </w:r>
    </w:p>
    <w:p w:rsidR="00220C93" w:rsidRDefault="00220C93" w:rsidP="00220C93">
      <w:pPr>
        <w:tabs>
          <w:tab w:val="left" w:pos="284"/>
        </w:tabs>
        <w:spacing w:after="0" w:line="240" w:lineRule="auto"/>
        <w:ind w:right="-3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633E85">
        <w:rPr>
          <w:rFonts w:ascii="Times New Roman" w:hAnsi="Times New Roman"/>
          <w:b/>
          <w:i/>
          <w:sz w:val="28"/>
          <w:szCs w:val="28"/>
        </w:rPr>
        <w:t>Заразиться туберкулезом</w:t>
      </w:r>
      <w:r w:rsidRPr="00633E85">
        <w:rPr>
          <w:rFonts w:ascii="Times New Roman" w:hAnsi="Times New Roman"/>
          <w:sz w:val="28"/>
          <w:szCs w:val="28"/>
        </w:rPr>
        <w:t xml:space="preserve"> может практически любой человек, но наиболее под</w:t>
      </w:r>
      <w:r>
        <w:rPr>
          <w:rFonts w:ascii="Times New Roman" w:hAnsi="Times New Roman"/>
          <w:sz w:val="28"/>
          <w:szCs w:val="28"/>
        </w:rPr>
        <w:t>вержены риску инфицирования лица</w:t>
      </w:r>
      <w:r w:rsidRPr="00633E8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 группы риска, а также дети </w:t>
      </w:r>
      <w:r w:rsidRPr="003B6ED5">
        <w:rPr>
          <w:rFonts w:ascii="Times New Roman" w:hAnsi="Times New Roman"/>
          <w:sz w:val="28"/>
          <w:szCs w:val="28"/>
        </w:rPr>
        <w:t>раннего возраста, защитные силы которых (неспецифический и специфический иммунитет) еще не развиты.</w:t>
      </w:r>
    </w:p>
    <w:p w:rsidR="00271368" w:rsidRPr="00633E85" w:rsidRDefault="00220C93" w:rsidP="00220C93">
      <w:pPr>
        <w:tabs>
          <w:tab w:val="left" w:pos="284"/>
        </w:tabs>
        <w:spacing w:after="0" w:line="240" w:lineRule="auto"/>
        <w:ind w:right="-3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1368" w:rsidRPr="00633E85">
        <w:rPr>
          <w:rFonts w:ascii="Times New Roman" w:hAnsi="Times New Roman"/>
          <w:sz w:val="28"/>
          <w:szCs w:val="28"/>
        </w:rPr>
        <w:t>Заражение происходит</w:t>
      </w:r>
      <w:r w:rsidR="00271368" w:rsidRPr="00633E85">
        <w:rPr>
          <w:rFonts w:ascii="Times New Roman" w:hAnsi="Times New Roman"/>
          <w:b/>
          <w:sz w:val="28"/>
          <w:szCs w:val="28"/>
        </w:rPr>
        <w:t xml:space="preserve"> </w:t>
      </w:r>
      <w:r w:rsidR="00AA0B54" w:rsidRPr="00633E85">
        <w:rPr>
          <w:rFonts w:ascii="Times New Roman" w:hAnsi="Times New Roman"/>
          <w:b/>
          <w:i/>
          <w:sz w:val="28"/>
          <w:szCs w:val="28"/>
        </w:rPr>
        <w:t>ч</w:t>
      </w:r>
      <w:r w:rsidR="00271368" w:rsidRPr="00633E85">
        <w:rPr>
          <w:rFonts w:ascii="Times New Roman" w:hAnsi="Times New Roman"/>
          <w:b/>
          <w:i/>
          <w:sz w:val="28"/>
          <w:szCs w:val="28"/>
        </w:rPr>
        <w:t>ерез воздух</w:t>
      </w:r>
      <w:r w:rsidR="00271368" w:rsidRPr="00633E85">
        <w:rPr>
          <w:rFonts w:ascii="Times New Roman" w:hAnsi="Times New Roman"/>
          <w:sz w:val="28"/>
          <w:szCs w:val="28"/>
        </w:rPr>
        <w:t xml:space="preserve"> </w:t>
      </w:r>
      <w:r w:rsidR="00271368" w:rsidRPr="00633E85">
        <w:rPr>
          <w:rFonts w:ascii="Times New Roman" w:hAnsi="Times New Roman"/>
          <w:i/>
          <w:sz w:val="28"/>
          <w:szCs w:val="28"/>
        </w:rPr>
        <w:t>- (аэрогенный, воздушно-капельный путь</w:t>
      </w:r>
      <w:r w:rsidR="00271368" w:rsidRPr="00633E85">
        <w:rPr>
          <w:rFonts w:ascii="Times New Roman" w:hAnsi="Times New Roman"/>
          <w:b/>
          <w:sz w:val="28"/>
          <w:szCs w:val="28"/>
        </w:rPr>
        <w:t>)</w:t>
      </w:r>
      <w:r w:rsidR="00AA0B54" w:rsidRPr="00633E85">
        <w:rPr>
          <w:rFonts w:ascii="Times New Roman" w:hAnsi="Times New Roman"/>
          <w:b/>
          <w:sz w:val="28"/>
          <w:szCs w:val="28"/>
        </w:rPr>
        <w:t xml:space="preserve">, </w:t>
      </w:r>
      <w:r w:rsidR="00AA0B54" w:rsidRPr="00633E85">
        <w:rPr>
          <w:rFonts w:ascii="Times New Roman" w:hAnsi="Times New Roman"/>
          <w:sz w:val="28"/>
          <w:szCs w:val="28"/>
        </w:rPr>
        <w:t xml:space="preserve">а также </w:t>
      </w:r>
      <w:r w:rsidR="00AA0B54" w:rsidRPr="00633E85">
        <w:rPr>
          <w:rFonts w:ascii="Times New Roman" w:hAnsi="Times New Roman"/>
          <w:i/>
          <w:sz w:val="28"/>
          <w:szCs w:val="28"/>
        </w:rPr>
        <w:t>п</w:t>
      </w:r>
      <w:r w:rsidR="00271368" w:rsidRPr="00633E85">
        <w:rPr>
          <w:rFonts w:ascii="Times New Roman" w:hAnsi="Times New Roman"/>
          <w:b/>
          <w:i/>
          <w:sz w:val="28"/>
          <w:szCs w:val="28"/>
        </w:rPr>
        <w:t>ри употреблении молочных продуктов</w:t>
      </w:r>
      <w:r w:rsidR="00271368" w:rsidRPr="00633E85">
        <w:rPr>
          <w:rFonts w:ascii="Times New Roman" w:hAnsi="Times New Roman"/>
          <w:i/>
          <w:sz w:val="28"/>
          <w:szCs w:val="28"/>
        </w:rPr>
        <w:t xml:space="preserve"> от больного туберкулезом крупнорогатого </w:t>
      </w:r>
      <w:r w:rsidR="007B04C9" w:rsidRPr="00633E85">
        <w:rPr>
          <w:rFonts w:ascii="Times New Roman" w:hAnsi="Times New Roman"/>
          <w:i/>
          <w:sz w:val="28"/>
          <w:szCs w:val="28"/>
        </w:rPr>
        <w:t>скота (алиментарный или пищевой</w:t>
      </w:r>
      <w:r w:rsidR="00271368" w:rsidRPr="00633E85">
        <w:rPr>
          <w:rFonts w:ascii="Times New Roman" w:hAnsi="Times New Roman"/>
          <w:i/>
          <w:sz w:val="28"/>
          <w:szCs w:val="28"/>
        </w:rPr>
        <w:t xml:space="preserve"> путь).</w:t>
      </w:r>
    </w:p>
    <w:p w:rsidR="00271368" w:rsidRPr="00220C93" w:rsidRDefault="00271368" w:rsidP="00F861A5">
      <w:pPr>
        <w:tabs>
          <w:tab w:val="left" w:pos="284"/>
        </w:tabs>
        <w:spacing w:after="0" w:line="240" w:lineRule="auto"/>
        <w:ind w:right="-3260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sz w:val="28"/>
          <w:szCs w:val="28"/>
        </w:rPr>
        <w:tab/>
      </w:r>
      <w:r w:rsidRPr="00633E85">
        <w:rPr>
          <w:rFonts w:ascii="Times New Roman" w:hAnsi="Times New Roman"/>
          <w:b/>
          <w:sz w:val="28"/>
          <w:szCs w:val="28"/>
        </w:rPr>
        <w:tab/>
      </w:r>
      <w:r w:rsidRPr="003B6ED5">
        <w:rPr>
          <w:rFonts w:ascii="Times New Roman" w:hAnsi="Times New Roman"/>
          <w:b/>
          <w:i/>
          <w:sz w:val="28"/>
          <w:szCs w:val="28"/>
        </w:rPr>
        <w:t>Основной мерой профилактики</w:t>
      </w:r>
      <w:r w:rsidRPr="003B6ED5">
        <w:rPr>
          <w:rFonts w:ascii="Times New Roman" w:hAnsi="Times New Roman"/>
          <w:sz w:val="28"/>
          <w:szCs w:val="28"/>
        </w:rPr>
        <w:t xml:space="preserve"> туберкулеза у детей была и остается -</w:t>
      </w:r>
      <w:r w:rsidRPr="00633E85">
        <w:rPr>
          <w:rFonts w:ascii="Times New Roman" w:hAnsi="Times New Roman"/>
          <w:sz w:val="28"/>
          <w:szCs w:val="28"/>
        </w:rPr>
        <w:t xml:space="preserve"> вакцинация. </w:t>
      </w:r>
      <w:r w:rsidR="00220C93">
        <w:rPr>
          <w:rFonts w:ascii="Times New Roman" w:hAnsi="Times New Roman"/>
          <w:sz w:val="28"/>
          <w:szCs w:val="28"/>
        </w:rPr>
        <w:t>Более чем ш</w:t>
      </w:r>
      <w:r w:rsidRPr="00633E85">
        <w:rPr>
          <w:rFonts w:ascii="Times New Roman" w:hAnsi="Times New Roman"/>
          <w:sz w:val="28"/>
          <w:szCs w:val="28"/>
        </w:rPr>
        <w:t>естидесятилетний опыт применения вакцины доказал целесообразность и эффективность этого метода профилактики.</w:t>
      </w:r>
    </w:p>
    <w:p w:rsidR="00271368" w:rsidRPr="00633E85" w:rsidRDefault="00220C93" w:rsidP="00F861A5">
      <w:pPr>
        <w:pStyle w:val="a3"/>
        <w:ind w:right="-32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33E85">
        <w:rPr>
          <w:rFonts w:ascii="Times New Roman" w:hAnsi="Times New Roman"/>
          <w:sz w:val="28"/>
          <w:szCs w:val="28"/>
        </w:rPr>
        <w:t>акцина</w:t>
      </w:r>
      <w:r w:rsidRPr="00633E85">
        <w:rPr>
          <w:rFonts w:ascii="Times New Roman" w:hAnsi="Times New Roman"/>
          <w:color w:val="3B3B3B"/>
          <w:sz w:val="28"/>
          <w:szCs w:val="28"/>
        </w:rPr>
        <w:t xml:space="preserve"> </w:t>
      </w:r>
      <w:r w:rsidRPr="00633E85">
        <w:rPr>
          <w:rFonts w:ascii="Times New Roman" w:hAnsi="Times New Roman"/>
          <w:sz w:val="28"/>
          <w:szCs w:val="28"/>
        </w:rPr>
        <w:t>БЦЖ в</w:t>
      </w:r>
      <w:r w:rsidR="00271368" w:rsidRPr="00633E85">
        <w:rPr>
          <w:rFonts w:ascii="Times New Roman" w:hAnsi="Times New Roman"/>
          <w:color w:val="3B3B3B"/>
          <w:sz w:val="28"/>
          <w:szCs w:val="28"/>
        </w:rPr>
        <w:t>первые</w:t>
      </w:r>
      <w:r>
        <w:rPr>
          <w:rFonts w:ascii="Times New Roman" w:hAnsi="Times New Roman"/>
          <w:color w:val="3B3B3B"/>
          <w:sz w:val="28"/>
          <w:szCs w:val="28"/>
        </w:rPr>
        <w:t xml:space="preserve"> </w:t>
      </w:r>
      <w:r w:rsidR="00271368" w:rsidRPr="00633E85">
        <w:rPr>
          <w:rFonts w:ascii="Times New Roman" w:hAnsi="Times New Roman"/>
          <w:sz w:val="28"/>
          <w:szCs w:val="28"/>
        </w:rPr>
        <w:t>была получена фр</w:t>
      </w:r>
      <w:r w:rsidR="00CC6574">
        <w:rPr>
          <w:rFonts w:ascii="Times New Roman" w:hAnsi="Times New Roman"/>
          <w:sz w:val="28"/>
          <w:szCs w:val="28"/>
        </w:rPr>
        <w:t xml:space="preserve">анцузскими учеными в 1919 году и </w:t>
      </w:r>
      <w:r w:rsidR="00307D80">
        <w:rPr>
          <w:rFonts w:ascii="Times New Roman" w:hAnsi="Times New Roman"/>
          <w:sz w:val="28"/>
          <w:szCs w:val="28"/>
        </w:rPr>
        <w:t xml:space="preserve">уже </w:t>
      </w:r>
      <w:r w:rsidR="00CC6574" w:rsidRPr="00633E85">
        <w:rPr>
          <w:rFonts w:ascii="Times New Roman" w:hAnsi="Times New Roman"/>
          <w:sz w:val="28"/>
          <w:szCs w:val="28"/>
        </w:rPr>
        <w:t>в 1921 году</w:t>
      </w:r>
      <w:r w:rsidR="00CC6574" w:rsidRPr="00CC6574">
        <w:rPr>
          <w:rFonts w:ascii="Times New Roman" w:hAnsi="Times New Roman"/>
          <w:sz w:val="28"/>
          <w:szCs w:val="28"/>
        </w:rPr>
        <w:t xml:space="preserve"> </w:t>
      </w:r>
      <w:r w:rsidR="00CC6574" w:rsidRPr="00633E85">
        <w:rPr>
          <w:rFonts w:ascii="Times New Roman" w:hAnsi="Times New Roman"/>
          <w:sz w:val="28"/>
          <w:szCs w:val="28"/>
        </w:rPr>
        <w:t xml:space="preserve">во Франции </w:t>
      </w:r>
      <w:r w:rsidR="00CC6574">
        <w:rPr>
          <w:rFonts w:ascii="Times New Roman" w:hAnsi="Times New Roman"/>
          <w:sz w:val="28"/>
          <w:szCs w:val="28"/>
        </w:rPr>
        <w:t>проведена п</w:t>
      </w:r>
      <w:r w:rsidR="00271368" w:rsidRPr="00633E85">
        <w:rPr>
          <w:rFonts w:ascii="Times New Roman" w:hAnsi="Times New Roman"/>
          <w:sz w:val="28"/>
          <w:szCs w:val="28"/>
        </w:rPr>
        <w:t xml:space="preserve">ервая </w:t>
      </w:r>
      <w:r>
        <w:rPr>
          <w:rFonts w:ascii="Times New Roman" w:hAnsi="Times New Roman"/>
          <w:sz w:val="28"/>
          <w:szCs w:val="28"/>
        </w:rPr>
        <w:t xml:space="preserve">БЦЖ – вакцинация </w:t>
      </w:r>
      <w:r w:rsidR="00271368" w:rsidRPr="00633E85">
        <w:rPr>
          <w:rFonts w:ascii="Times New Roman" w:hAnsi="Times New Roman"/>
          <w:sz w:val="28"/>
          <w:szCs w:val="28"/>
        </w:rPr>
        <w:t>новорожденном</w:t>
      </w:r>
      <w:r w:rsidR="00CC6574">
        <w:rPr>
          <w:rFonts w:ascii="Times New Roman" w:hAnsi="Times New Roman"/>
          <w:sz w:val="28"/>
          <w:szCs w:val="28"/>
        </w:rPr>
        <w:t>у ребенку</w:t>
      </w:r>
      <w:r w:rsidR="00271368" w:rsidRPr="00633E85">
        <w:rPr>
          <w:rFonts w:ascii="Times New Roman" w:hAnsi="Times New Roman"/>
          <w:sz w:val="28"/>
          <w:szCs w:val="28"/>
        </w:rPr>
        <w:t>. В нашей стране массовая вакцинация начала проводиться с 1926 года.</w:t>
      </w:r>
    </w:p>
    <w:p w:rsidR="00271368" w:rsidRPr="00633E85" w:rsidRDefault="00FB76F6" w:rsidP="00F861A5">
      <w:pPr>
        <w:pStyle w:val="a3"/>
        <w:shd w:val="clear" w:color="auto" w:fill="FFFFFF" w:themeFill="background1"/>
        <w:ind w:right="-3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Н</w:t>
      </w:r>
      <w:r w:rsidR="00271368" w:rsidRPr="00633E85">
        <w:rPr>
          <w:rFonts w:ascii="Times New Roman" w:hAnsi="Times New Roman"/>
          <w:sz w:val="28"/>
          <w:szCs w:val="28"/>
        </w:rPr>
        <w:t>ациональным календарем профилактических прививок в</w:t>
      </w:r>
      <w:r w:rsidR="001E3509" w:rsidRPr="00633E85">
        <w:rPr>
          <w:rFonts w:ascii="Times New Roman" w:hAnsi="Times New Roman"/>
          <w:sz w:val="28"/>
          <w:szCs w:val="28"/>
        </w:rPr>
        <w:t xml:space="preserve"> Республике Беларусь </w:t>
      </w:r>
      <w:r w:rsidR="00271368" w:rsidRPr="00633E85">
        <w:rPr>
          <w:rFonts w:ascii="Times New Roman" w:hAnsi="Times New Roman"/>
          <w:sz w:val="28"/>
          <w:szCs w:val="28"/>
        </w:rPr>
        <w:t>обязательная вакцинация прот</w:t>
      </w:r>
      <w:r w:rsidR="001E3509" w:rsidRPr="00633E85">
        <w:rPr>
          <w:rFonts w:ascii="Times New Roman" w:hAnsi="Times New Roman"/>
          <w:sz w:val="28"/>
          <w:szCs w:val="28"/>
        </w:rPr>
        <w:t xml:space="preserve">ив туберкулеза проводится </w:t>
      </w:r>
      <w:r w:rsidR="00D95629">
        <w:rPr>
          <w:rFonts w:ascii="Times New Roman" w:hAnsi="Times New Roman"/>
          <w:sz w:val="28"/>
          <w:szCs w:val="28"/>
        </w:rPr>
        <w:t>вакциной</w:t>
      </w:r>
      <w:r w:rsidR="00D95629" w:rsidRPr="00633E85">
        <w:rPr>
          <w:rFonts w:ascii="Times New Roman" w:hAnsi="Times New Roman"/>
          <w:sz w:val="28"/>
          <w:szCs w:val="28"/>
        </w:rPr>
        <w:t xml:space="preserve"> БЦЖ - М.</w:t>
      </w:r>
      <w:r w:rsidR="001E3509" w:rsidRPr="00633E85">
        <w:rPr>
          <w:rFonts w:ascii="Times New Roman" w:hAnsi="Times New Roman"/>
          <w:sz w:val="28"/>
          <w:szCs w:val="28"/>
        </w:rPr>
        <w:t>всем новорожденным</w:t>
      </w:r>
      <w:r w:rsidR="00271368" w:rsidRPr="00633E85">
        <w:rPr>
          <w:rFonts w:ascii="Times New Roman" w:hAnsi="Times New Roman"/>
          <w:sz w:val="28"/>
          <w:szCs w:val="28"/>
        </w:rPr>
        <w:t xml:space="preserve"> </w:t>
      </w:r>
      <w:r w:rsidR="001E3509" w:rsidRPr="00633E85">
        <w:rPr>
          <w:rFonts w:ascii="Times New Roman" w:hAnsi="Times New Roman"/>
          <w:sz w:val="28"/>
          <w:szCs w:val="28"/>
        </w:rPr>
        <w:t xml:space="preserve">детям </w:t>
      </w:r>
      <w:r w:rsidR="00271368" w:rsidRPr="00633E85">
        <w:rPr>
          <w:rFonts w:ascii="Times New Roman" w:hAnsi="Times New Roman"/>
          <w:sz w:val="28"/>
          <w:szCs w:val="28"/>
        </w:rPr>
        <w:t>на 3 - 5 день жизни.</w:t>
      </w:r>
    </w:p>
    <w:p w:rsidR="00271368" w:rsidRPr="00633E85" w:rsidRDefault="00271368" w:rsidP="00F861A5">
      <w:pPr>
        <w:pStyle w:val="a3"/>
        <w:shd w:val="clear" w:color="auto" w:fill="FFFFFF" w:themeFill="background1"/>
        <w:ind w:right="-326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3E85">
        <w:rPr>
          <w:rFonts w:ascii="Times New Roman" w:hAnsi="Times New Roman"/>
          <w:sz w:val="28"/>
          <w:szCs w:val="28"/>
          <w:shd w:val="clear" w:color="auto" w:fill="FFFFFF"/>
        </w:rPr>
        <w:t>Вакцинированный ребенок должен быть изолирован на время выработки иммунитета (1,5 - 2 месяца), если в семье есть больной туберкулезом.</w:t>
      </w:r>
    </w:p>
    <w:p w:rsidR="00271368" w:rsidRPr="00633E85" w:rsidRDefault="00271368" w:rsidP="00F861A5">
      <w:pPr>
        <w:pStyle w:val="a3"/>
        <w:shd w:val="clear" w:color="auto" w:fill="FFFFFF" w:themeFill="background1"/>
        <w:ind w:right="-326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3E85">
        <w:rPr>
          <w:rFonts w:ascii="Times New Roman" w:hAnsi="Times New Roman"/>
          <w:sz w:val="28"/>
          <w:szCs w:val="28"/>
          <w:shd w:val="clear" w:color="auto" w:fill="FFFFFF"/>
        </w:rPr>
        <w:t>Детей, имеющих противопоказания к проведению профилактической прививки, берут под наблюдение и вакцинир</w:t>
      </w:r>
      <w:r w:rsidR="00361697" w:rsidRPr="00633E85">
        <w:rPr>
          <w:rFonts w:ascii="Times New Roman" w:hAnsi="Times New Roman"/>
          <w:sz w:val="28"/>
          <w:szCs w:val="28"/>
          <w:shd w:val="clear" w:color="auto" w:fill="FFFFFF"/>
        </w:rPr>
        <w:t>уют после снятия медицинских пр</w:t>
      </w:r>
      <w:r w:rsidRPr="00633E85">
        <w:rPr>
          <w:rFonts w:ascii="Times New Roman" w:hAnsi="Times New Roman"/>
          <w:sz w:val="28"/>
          <w:szCs w:val="28"/>
          <w:shd w:val="clear" w:color="auto" w:fill="FFFFFF"/>
        </w:rPr>
        <w:t>отивопоказаний.</w:t>
      </w:r>
    </w:p>
    <w:p w:rsidR="00271368" w:rsidRPr="00633E85" w:rsidRDefault="00271368" w:rsidP="00F861A5">
      <w:pPr>
        <w:pStyle w:val="a3"/>
        <w:shd w:val="clear" w:color="auto" w:fill="FFFFFF" w:themeFill="background1"/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i/>
          <w:sz w:val="28"/>
          <w:szCs w:val="28"/>
        </w:rPr>
        <w:t>Вакцина БЦЖ - М</w:t>
      </w:r>
      <w:r w:rsidRPr="00633E85">
        <w:rPr>
          <w:rFonts w:ascii="Times New Roman" w:hAnsi="Times New Roman"/>
          <w:sz w:val="28"/>
          <w:szCs w:val="28"/>
        </w:rPr>
        <w:t xml:space="preserve"> представляет собой ослабленные (утратившие способность вызывать заболевание) микобактерии </w:t>
      </w:r>
      <w:r w:rsidRPr="00633E85">
        <w:rPr>
          <w:rFonts w:ascii="Times New Roman" w:hAnsi="Times New Roman"/>
          <w:sz w:val="28"/>
          <w:szCs w:val="28"/>
          <w:shd w:val="clear" w:color="auto" w:fill="FFFFFF"/>
        </w:rPr>
        <w:t xml:space="preserve">и используется для щадящей </w:t>
      </w:r>
      <w:r w:rsidRPr="00633E85">
        <w:rPr>
          <w:rFonts w:ascii="Times New Roman" w:hAnsi="Times New Roman"/>
          <w:sz w:val="28"/>
          <w:szCs w:val="28"/>
        </w:rPr>
        <w:t xml:space="preserve">активной профилактики туберкулеза. Микобактерии штамма БЦЖ - М, размножаясь в организме привитого, приводят к развитию длительного специфического иммунитета. </w:t>
      </w:r>
    </w:p>
    <w:p w:rsidR="00271368" w:rsidRPr="00633E85" w:rsidRDefault="00361697" w:rsidP="00F861A5">
      <w:pPr>
        <w:pStyle w:val="a3"/>
        <w:shd w:val="clear" w:color="auto" w:fill="FFFFFF" w:themeFill="background1"/>
        <w:ind w:right="-3260" w:firstLine="708"/>
        <w:jc w:val="both"/>
        <w:rPr>
          <w:rFonts w:ascii="Times New Roman" w:hAnsi="Times New Roman"/>
          <w:b/>
          <w:sz w:val="28"/>
          <w:szCs w:val="28"/>
        </w:rPr>
      </w:pPr>
      <w:r w:rsidRPr="00633E85">
        <w:rPr>
          <w:rFonts w:ascii="Times New Roman" w:hAnsi="Times New Roman"/>
          <w:sz w:val="28"/>
          <w:szCs w:val="28"/>
        </w:rPr>
        <w:lastRenderedPageBreak/>
        <w:t>У</w:t>
      </w:r>
      <w:r w:rsidRPr="00633E85">
        <w:rPr>
          <w:rFonts w:ascii="Times New Roman" w:hAnsi="Times New Roman"/>
          <w:b/>
          <w:sz w:val="28"/>
          <w:szCs w:val="28"/>
        </w:rPr>
        <w:t xml:space="preserve"> </w:t>
      </w:r>
      <w:r w:rsidRPr="00633E85">
        <w:rPr>
          <w:rFonts w:ascii="Times New Roman" w:hAnsi="Times New Roman"/>
          <w:sz w:val="28"/>
          <w:szCs w:val="28"/>
        </w:rPr>
        <w:t>привитого от туберкулеза ребенка через 4 - 6 недель после введения</w:t>
      </w:r>
      <w:r w:rsidR="00271368" w:rsidRPr="00633E85">
        <w:rPr>
          <w:rFonts w:ascii="Times New Roman" w:hAnsi="Times New Roman"/>
          <w:sz w:val="28"/>
          <w:szCs w:val="28"/>
        </w:rPr>
        <w:t xml:space="preserve"> вакц</w:t>
      </w:r>
      <w:r w:rsidRPr="00633E85">
        <w:rPr>
          <w:rFonts w:ascii="Times New Roman" w:hAnsi="Times New Roman"/>
          <w:sz w:val="28"/>
          <w:szCs w:val="28"/>
        </w:rPr>
        <w:t xml:space="preserve">ины </w:t>
      </w:r>
      <w:r w:rsidR="00271368" w:rsidRPr="00633E85">
        <w:rPr>
          <w:rFonts w:ascii="Times New Roman" w:hAnsi="Times New Roman"/>
          <w:sz w:val="28"/>
          <w:szCs w:val="28"/>
        </w:rPr>
        <w:t>появляется папула размером 5 - 10 мм, а через год рубчик, который свидетельствует об успешно пров</w:t>
      </w:r>
      <w:r w:rsidR="006C137D">
        <w:rPr>
          <w:rFonts w:ascii="Times New Roman" w:hAnsi="Times New Roman"/>
          <w:sz w:val="28"/>
          <w:szCs w:val="28"/>
        </w:rPr>
        <w:t>еденной вакцинации и о наличии у</w:t>
      </w:r>
      <w:r w:rsidR="00271368" w:rsidRPr="00633E85">
        <w:rPr>
          <w:rFonts w:ascii="Times New Roman" w:hAnsi="Times New Roman"/>
          <w:sz w:val="28"/>
          <w:szCs w:val="28"/>
        </w:rPr>
        <w:t xml:space="preserve"> 90 - 95% вакцинированных сформированного  иммунитета. </w:t>
      </w:r>
    </w:p>
    <w:p w:rsidR="00271368" w:rsidRPr="00633E85" w:rsidRDefault="00271368" w:rsidP="00F861A5">
      <w:pPr>
        <w:pStyle w:val="a3"/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i/>
          <w:sz w:val="28"/>
          <w:szCs w:val="28"/>
        </w:rPr>
        <w:t>Внутрикожная БЦЖ - М</w:t>
      </w:r>
      <w:r w:rsidRPr="00633E85">
        <w:rPr>
          <w:rFonts w:ascii="Times New Roman" w:hAnsi="Times New Roman"/>
          <w:sz w:val="28"/>
          <w:szCs w:val="28"/>
        </w:rPr>
        <w:t xml:space="preserve"> вакцинация признана </w:t>
      </w:r>
      <w:r w:rsidR="00FB76F6">
        <w:rPr>
          <w:rFonts w:ascii="Times New Roman" w:hAnsi="Times New Roman"/>
          <w:sz w:val="28"/>
          <w:szCs w:val="28"/>
        </w:rPr>
        <w:t xml:space="preserve">во всем мире </w:t>
      </w:r>
      <w:r w:rsidRPr="00633E85">
        <w:rPr>
          <w:rFonts w:ascii="Times New Roman" w:hAnsi="Times New Roman"/>
          <w:sz w:val="28"/>
          <w:szCs w:val="28"/>
        </w:rPr>
        <w:t xml:space="preserve">основным методом специфической профилактики туберкулеза. </w:t>
      </w:r>
    </w:p>
    <w:p w:rsidR="00271368" w:rsidRPr="00633E85" w:rsidRDefault="00271368" w:rsidP="00F861A5">
      <w:pPr>
        <w:pStyle w:val="a3"/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i/>
          <w:sz w:val="28"/>
          <w:szCs w:val="28"/>
        </w:rPr>
        <w:t xml:space="preserve">Вакцина </w:t>
      </w:r>
      <w:r w:rsidRPr="00633E85">
        <w:rPr>
          <w:rFonts w:ascii="Times New Roman" w:hAnsi="Times New Roman"/>
          <w:sz w:val="28"/>
          <w:szCs w:val="28"/>
        </w:rPr>
        <w:t>стимулирует выработку не только специфического противотуберкулезного иммунитета, защищая от перви</w:t>
      </w:r>
      <w:r w:rsidR="00DF462E">
        <w:rPr>
          <w:rFonts w:ascii="Times New Roman" w:hAnsi="Times New Roman"/>
          <w:sz w:val="28"/>
          <w:szCs w:val="28"/>
        </w:rPr>
        <w:t xml:space="preserve">чного туберкулеза, предотвращая </w:t>
      </w:r>
      <w:r w:rsidRPr="00633E85">
        <w:rPr>
          <w:rFonts w:ascii="Times New Roman" w:hAnsi="Times New Roman"/>
          <w:sz w:val="28"/>
          <w:szCs w:val="28"/>
        </w:rPr>
        <w:t xml:space="preserve">развитие </w:t>
      </w:r>
      <w:r w:rsidR="00DF462E">
        <w:rPr>
          <w:rFonts w:ascii="Times New Roman" w:hAnsi="Times New Roman"/>
          <w:sz w:val="28"/>
          <w:szCs w:val="28"/>
        </w:rPr>
        <w:t xml:space="preserve">тяжелых форм - </w:t>
      </w:r>
      <w:r w:rsidRPr="00633E85">
        <w:rPr>
          <w:rFonts w:ascii="Times New Roman" w:hAnsi="Times New Roman"/>
          <w:sz w:val="28"/>
          <w:szCs w:val="28"/>
        </w:rPr>
        <w:t xml:space="preserve">милиарного туберкулеза, туберкулезного менингита, но и усиливает естественную устойчивость детского организма к другим инфекциям. </w:t>
      </w:r>
    </w:p>
    <w:p w:rsidR="007B04C9" w:rsidRDefault="00271368" w:rsidP="00633E85">
      <w:pPr>
        <w:pStyle w:val="a3"/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sz w:val="28"/>
          <w:szCs w:val="28"/>
        </w:rPr>
        <w:t xml:space="preserve">К специфической профилактике туберкулеза также относят раннюю диагностику туберкулеза с помощью проб Манту или </w:t>
      </w:r>
      <w:proofErr w:type="spellStart"/>
      <w:r w:rsidRPr="00633E85">
        <w:rPr>
          <w:rFonts w:ascii="Times New Roman" w:hAnsi="Times New Roman"/>
          <w:sz w:val="28"/>
          <w:szCs w:val="28"/>
        </w:rPr>
        <w:t>Диаскинтеста</w:t>
      </w:r>
      <w:proofErr w:type="spellEnd"/>
      <w:r w:rsidRPr="00633E85">
        <w:rPr>
          <w:rFonts w:ascii="Times New Roman" w:hAnsi="Times New Roman"/>
          <w:sz w:val="28"/>
          <w:szCs w:val="28"/>
        </w:rPr>
        <w:t>.</w:t>
      </w:r>
    </w:p>
    <w:p w:rsidR="00DF462E" w:rsidRPr="009E47EB" w:rsidRDefault="00DF462E" w:rsidP="00DF462E">
      <w:pPr>
        <w:pStyle w:val="a3"/>
        <w:ind w:right="-326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Важной составляющей в профилактике туберкулеза являются также мероприятия, направленные на повышение защитных сил организма ребенка: </w:t>
      </w:r>
      <w:r w:rsidR="00FB76F6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76F6">
        <w:rPr>
          <w:rFonts w:ascii="Times New Roman" w:hAnsi="Times New Roman"/>
          <w:sz w:val="28"/>
          <w:szCs w:val="28"/>
        </w:rPr>
        <w:t xml:space="preserve">физической культурой и спортом, </w:t>
      </w:r>
      <w:r>
        <w:rPr>
          <w:rFonts w:ascii="Times New Roman" w:hAnsi="Times New Roman"/>
          <w:sz w:val="28"/>
          <w:szCs w:val="28"/>
        </w:rPr>
        <w:t>закаливающие процедуры, прогулки на свежем воздухе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соблюдение правил личной гигиены.</w:t>
      </w:r>
    </w:p>
    <w:p w:rsidR="00CF0C7F" w:rsidRDefault="00CF0C7F" w:rsidP="00CF0C7F">
      <w:pPr>
        <w:pStyle w:val="a3"/>
        <w:ind w:right="-3260"/>
        <w:jc w:val="center"/>
        <w:rPr>
          <w:rFonts w:ascii="Times New Roman" w:hAnsi="Times New Roman"/>
          <w:sz w:val="28"/>
          <w:szCs w:val="28"/>
        </w:rPr>
      </w:pPr>
    </w:p>
    <w:p w:rsidR="00DF462E" w:rsidRPr="00633E85" w:rsidRDefault="00DF462E" w:rsidP="00CF0C7F">
      <w:pPr>
        <w:pStyle w:val="a3"/>
        <w:ind w:right="-32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633E85">
        <w:rPr>
          <w:rFonts w:ascii="Times New Roman" w:hAnsi="Times New Roman"/>
          <w:b/>
          <w:i/>
          <w:sz w:val="28"/>
          <w:szCs w:val="28"/>
        </w:rPr>
        <w:t>омните, лучшее средство защиты – это профилактика!</w:t>
      </w:r>
    </w:p>
    <w:p w:rsidR="007B04C9" w:rsidRDefault="00DF462E" w:rsidP="001A4BE3">
      <w:pPr>
        <w:pStyle w:val="a3"/>
        <w:ind w:left="567" w:right="-3260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36195</wp:posOffset>
            </wp:positionV>
            <wp:extent cx="2899410" cy="2232660"/>
            <wp:effectExtent l="19050" t="0" r="0" b="0"/>
            <wp:wrapTopAndBottom/>
            <wp:docPr id="3" name="Рисунок 2" descr="E:\Мои документы\СТАТЬИ\ТУберкулез\depositphotos_14975017-stock-photo-happy-mother-father-and-dau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СТАТЬИ\ТУберкулез\depositphotos_14975017-stock-photo-happy-mother-father-and-daugh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BE3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633E85" w:rsidRPr="00633E85">
        <w:rPr>
          <w:rFonts w:ascii="Times New Roman" w:hAnsi="Times New Roman"/>
          <w:b/>
          <w:i/>
          <w:sz w:val="28"/>
          <w:szCs w:val="28"/>
        </w:rPr>
        <w:t>Будьте внимательны к здоровью своего ребенка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:rsidR="00171BDC" w:rsidRPr="00DF462E" w:rsidRDefault="00171BDC" w:rsidP="001A4BE3">
      <w:pPr>
        <w:pStyle w:val="a3"/>
        <w:ind w:left="567" w:right="-3260"/>
        <w:rPr>
          <w:rFonts w:ascii="Times New Roman" w:hAnsi="Times New Roman"/>
          <w:b/>
          <w:i/>
          <w:sz w:val="28"/>
          <w:szCs w:val="28"/>
        </w:rPr>
      </w:pPr>
    </w:p>
    <w:p w:rsidR="00171BDC" w:rsidRPr="00171BDC" w:rsidRDefault="00171BDC" w:rsidP="00171BDC">
      <w:pPr>
        <w:shd w:val="clear" w:color="auto" w:fill="FFFFFF"/>
        <w:spacing w:after="0" w:line="240" w:lineRule="auto"/>
        <w:ind w:right="-283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1BDC">
        <w:rPr>
          <w:rFonts w:ascii="Times New Roman" w:hAnsi="Times New Roman"/>
          <w:b/>
          <w:color w:val="000000"/>
          <w:sz w:val="28"/>
          <w:szCs w:val="28"/>
        </w:rPr>
        <w:t>ВСЕМИРНЫЙ ДЕНЬ БОРЬБЫ С ТУБЕРКУЛЕЗОМ</w:t>
      </w:r>
    </w:p>
    <w:p w:rsidR="00171BDC" w:rsidRPr="00171BDC" w:rsidRDefault="00171BDC" w:rsidP="00171BDC">
      <w:pPr>
        <w:shd w:val="clear" w:color="auto" w:fill="FFFFFF"/>
        <w:spacing w:after="0" w:line="240" w:lineRule="auto"/>
        <w:ind w:right="-283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BDC">
        <w:rPr>
          <w:rFonts w:ascii="Times New Roman" w:hAnsi="Times New Roman"/>
          <w:color w:val="000000"/>
          <w:sz w:val="28"/>
          <w:szCs w:val="28"/>
        </w:rPr>
        <w:t>Всемирный день борьбы с туберкулезом отмечается по решению ВОЗ ежегодно 24 марта.</w:t>
      </w:r>
    </w:p>
    <w:p w:rsidR="00171BDC" w:rsidRPr="00171BDC" w:rsidRDefault="00171BDC" w:rsidP="00171BDC">
      <w:p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Всемирный день борьбы с туберкулезом(</w:t>
      </w:r>
      <w:proofErr w:type="spellStart"/>
      <w:r w:rsidRPr="00171BDC">
        <w:rPr>
          <w:rFonts w:ascii="Times New Roman" w:hAnsi="Times New Roman"/>
          <w:sz w:val="28"/>
          <w:szCs w:val="28"/>
        </w:rPr>
        <w:t>World</w:t>
      </w:r>
      <w:proofErr w:type="spellEnd"/>
      <w:r w:rsidRPr="00171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BDC">
        <w:rPr>
          <w:rFonts w:ascii="Times New Roman" w:hAnsi="Times New Roman"/>
          <w:sz w:val="28"/>
          <w:szCs w:val="28"/>
        </w:rPr>
        <w:t>Tuberculosis</w:t>
      </w:r>
      <w:proofErr w:type="spellEnd"/>
      <w:r w:rsidRPr="00171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BDC">
        <w:rPr>
          <w:rFonts w:ascii="Times New Roman" w:hAnsi="Times New Roman"/>
          <w:sz w:val="28"/>
          <w:szCs w:val="28"/>
        </w:rPr>
        <w:t>Day</w:t>
      </w:r>
      <w:proofErr w:type="spellEnd"/>
      <w:r w:rsidRPr="00171BDC">
        <w:rPr>
          <w:rFonts w:ascii="Times New Roman" w:hAnsi="Times New Roman"/>
          <w:sz w:val="28"/>
          <w:szCs w:val="28"/>
        </w:rPr>
        <w:t>) отмечается по решению Всемирной организации здравоохранения (ВОЗ) ежегодно 24 марта — в день, когда в 1882 году немецкий микробиолог Роберт Кох (</w:t>
      </w:r>
      <w:proofErr w:type="spellStart"/>
      <w:r w:rsidRPr="00171BDC">
        <w:rPr>
          <w:rFonts w:ascii="Times New Roman" w:hAnsi="Times New Roman"/>
          <w:sz w:val="28"/>
          <w:szCs w:val="28"/>
        </w:rPr>
        <w:t>Robert</w:t>
      </w:r>
      <w:proofErr w:type="spellEnd"/>
      <w:r w:rsidRPr="00171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BDC">
        <w:rPr>
          <w:rFonts w:ascii="Times New Roman" w:hAnsi="Times New Roman"/>
          <w:sz w:val="28"/>
          <w:szCs w:val="28"/>
        </w:rPr>
        <w:t>Koch</w:t>
      </w:r>
      <w:proofErr w:type="spellEnd"/>
      <w:r w:rsidRPr="00171BDC">
        <w:rPr>
          <w:rFonts w:ascii="Times New Roman" w:hAnsi="Times New Roman"/>
          <w:sz w:val="28"/>
          <w:szCs w:val="28"/>
        </w:rPr>
        <w:t>) объявил о сделанном им открытии возбудителя туберкулеза.</w:t>
      </w:r>
    </w:p>
    <w:p w:rsidR="00171BDC" w:rsidRPr="00171BDC" w:rsidRDefault="00171BDC" w:rsidP="00171BDC">
      <w:p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Цель проведения информационной кампании – привлечение внимания общества к проблемам противотуберкулезной работы, информирование населения о заболеваемости и мерах ее профилактики. </w:t>
      </w:r>
    </w:p>
    <w:p w:rsidR="00171BDC" w:rsidRPr="00171BDC" w:rsidRDefault="00171BDC" w:rsidP="00171BDC">
      <w:p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 xml:space="preserve">Всемирный день борьбы с туберкулезом предоставляет платформу для пациентов, членов их семей, неравнодушных к данной проблеме </w:t>
      </w:r>
      <w:r w:rsidRPr="00171BDC">
        <w:rPr>
          <w:rFonts w:ascii="Times New Roman" w:hAnsi="Times New Roman"/>
          <w:sz w:val="28"/>
          <w:szCs w:val="28"/>
        </w:rPr>
        <w:lastRenderedPageBreak/>
        <w:t xml:space="preserve">граждан, организаций гражданского общества, медицинских работников, вовлеченных в оказание медицинской помощи пациентам с туберкулезом, лиц, формирующих политику в области здравоохранения, партнеров в области развития и других заинтересованных </w:t>
      </w:r>
      <w:proofErr w:type="gramStart"/>
      <w:r w:rsidRPr="00171BDC">
        <w:rPr>
          <w:rFonts w:ascii="Times New Roman" w:hAnsi="Times New Roman"/>
          <w:sz w:val="28"/>
          <w:szCs w:val="28"/>
        </w:rPr>
        <w:t>сторон</w:t>
      </w:r>
      <w:proofErr w:type="gramEnd"/>
      <w:r w:rsidRPr="00171BDC">
        <w:rPr>
          <w:rFonts w:ascii="Times New Roman" w:hAnsi="Times New Roman"/>
          <w:sz w:val="28"/>
          <w:szCs w:val="28"/>
        </w:rPr>
        <w:t xml:space="preserve"> и обсудить наиболее актуальные вопросы в организации диагностики и лечения туберкулеза. </w:t>
      </w:r>
    </w:p>
    <w:p w:rsidR="00171BDC" w:rsidRPr="00171BDC" w:rsidRDefault="00171BDC" w:rsidP="00171BDC">
      <w:p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Фтизиатрическая служба страны при поддержке ВОЗ обращает особое внимание к объединению усилий по борьбе со стигматизацией, дискриминацией и социальным отчуждением и преодолению препятствий в доступе к качественной фтизиатрической медицинской помощи. </w:t>
      </w:r>
      <w:r w:rsidRPr="00171BDC">
        <w:rPr>
          <w:rFonts w:ascii="Times New Roman" w:hAnsi="Times New Roman"/>
          <w:sz w:val="28"/>
          <w:szCs w:val="28"/>
        </w:rPr>
        <w:br/>
        <w:t>Это является непременным условием для выполнения задачи по ликвидации туберкулеза к 2030 г. в рамках Целей ООН в области устойчивого развития и Стратегии ВОЗ по ликвидации туберкулеза. </w:t>
      </w:r>
    </w:p>
    <w:p w:rsidR="00171BDC" w:rsidRPr="00171BDC" w:rsidRDefault="00171BDC" w:rsidP="00171BDC">
      <w:p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b/>
          <w:bCs/>
          <w:i/>
          <w:iCs/>
          <w:sz w:val="28"/>
          <w:szCs w:val="28"/>
        </w:rPr>
        <w:t>По данным Всемирной организации здравоохранения:</w:t>
      </w:r>
      <w:r w:rsidRPr="00171BDC">
        <w:rPr>
          <w:rFonts w:ascii="Times New Roman" w:hAnsi="Times New Roman"/>
          <w:sz w:val="28"/>
          <w:szCs w:val="28"/>
        </w:rPr>
        <w:t> </w:t>
      </w:r>
    </w:p>
    <w:p w:rsidR="00171BDC" w:rsidRPr="00171BDC" w:rsidRDefault="00171BDC" w:rsidP="00171BDC">
      <w:pPr>
        <w:numPr>
          <w:ilvl w:val="0"/>
          <w:numId w:val="1"/>
        </w:num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 xml:space="preserve">туберкулез (ТБ) является одной из 10 ведущих причин смерти в мире и является главной причиной смертности </w:t>
      </w:r>
      <w:proofErr w:type="spellStart"/>
      <w:proofErr w:type="gramStart"/>
      <w:r w:rsidRPr="00171BDC">
        <w:rPr>
          <w:rFonts w:ascii="Times New Roman" w:hAnsi="Times New Roman"/>
          <w:sz w:val="28"/>
          <w:szCs w:val="28"/>
        </w:rPr>
        <w:t>ВИЧ-позитивных</w:t>
      </w:r>
      <w:proofErr w:type="spellEnd"/>
      <w:proofErr w:type="gramEnd"/>
      <w:r w:rsidRPr="00171BDC">
        <w:rPr>
          <w:rFonts w:ascii="Times New Roman" w:hAnsi="Times New Roman"/>
          <w:sz w:val="28"/>
          <w:szCs w:val="28"/>
        </w:rPr>
        <w:t xml:space="preserve"> людей;</w:t>
      </w:r>
    </w:p>
    <w:p w:rsidR="00171BDC" w:rsidRPr="00171BDC" w:rsidRDefault="00171BDC" w:rsidP="00171BDC">
      <w:pPr>
        <w:numPr>
          <w:ilvl w:val="0"/>
          <w:numId w:val="1"/>
        </w:num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в 2017 году туберкулезом заболели 10 миллионов человек, и 1,6 миллиона человек (в том числе 0,3 миллиона человек с ВИЧ) умерли от этой болезни;</w:t>
      </w:r>
    </w:p>
    <w:p w:rsidR="00171BDC" w:rsidRPr="00171BDC" w:rsidRDefault="00171BDC" w:rsidP="00171BDC">
      <w:pPr>
        <w:numPr>
          <w:ilvl w:val="0"/>
          <w:numId w:val="1"/>
        </w:num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 xml:space="preserve">по оценкам, в 2017 году 1 </w:t>
      </w:r>
      <w:proofErr w:type="gramStart"/>
      <w:r w:rsidRPr="00171BDC">
        <w:rPr>
          <w:rFonts w:ascii="Times New Roman" w:hAnsi="Times New Roman"/>
          <w:sz w:val="28"/>
          <w:szCs w:val="28"/>
        </w:rPr>
        <w:t>миллион детей заболели</w:t>
      </w:r>
      <w:proofErr w:type="gramEnd"/>
      <w:r w:rsidRPr="00171BDC">
        <w:rPr>
          <w:rFonts w:ascii="Times New Roman" w:hAnsi="Times New Roman"/>
          <w:sz w:val="28"/>
          <w:szCs w:val="28"/>
        </w:rPr>
        <w:t xml:space="preserve"> туберкулезом, и 230 000 детей умерли от него (включая детей с </w:t>
      </w:r>
      <w:proofErr w:type="spellStart"/>
      <w:r w:rsidRPr="00171BDC">
        <w:rPr>
          <w:rFonts w:ascii="Times New Roman" w:hAnsi="Times New Roman"/>
          <w:sz w:val="28"/>
          <w:szCs w:val="28"/>
        </w:rPr>
        <w:t>ВИЧ-ассоциированным</w:t>
      </w:r>
      <w:proofErr w:type="spellEnd"/>
      <w:r w:rsidRPr="00171BDC">
        <w:rPr>
          <w:rFonts w:ascii="Times New Roman" w:hAnsi="Times New Roman"/>
          <w:sz w:val="28"/>
          <w:szCs w:val="28"/>
        </w:rPr>
        <w:t xml:space="preserve"> туберкулезом);</w:t>
      </w:r>
    </w:p>
    <w:p w:rsidR="00171BDC" w:rsidRPr="00171BDC" w:rsidRDefault="00171BDC" w:rsidP="00171BDC">
      <w:pPr>
        <w:numPr>
          <w:ilvl w:val="0"/>
          <w:numId w:val="1"/>
        </w:num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 xml:space="preserve">туберкулез с множественной лекарственной устойчивостью (МЛУ-ТБ) по-прежнему представляет кризис в области общественного здравоохранения. По оценкам ВОЗ, произошло 558 000 новых случаев туберкулеза с устойчивостью к </w:t>
      </w:r>
      <w:proofErr w:type="spellStart"/>
      <w:r w:rsidRPr="00171BDC">
        <w:rPr>
          <w:rFonts w:ascii="Times New Roman" w:hAnsi="Times New Roman"/>
          <w:sz w:val="28"/>
          <w:szCs w:val="28"/>
        </w:rPr>
        <w:t>рифампицину</w:t>
      </w:r>
      <w:proofErr w:type="spellEnd"/>
      <w:r w:rsidRPr="00171BDC">
        <w:rPr>
          <w:rFonts w:ascii="Times New Roman" w:hAnsi="Times New Roman"/>
          <w:sz w:val="28"/>
          <w:szCs w:val="28"/>
        </w:rPr>
        <w:t xml:space="preserve"> ― самому эффективному препарату первой линии, ― из которых в 82% случаев был МЛУ-ТБ.</w:t>
      </w:r>
    </w:p>
    <w:p w:rsidR="00171BDC" w:rsidRPr="00171BDC" w:rsidRDefault="00171BDC" w:rsidP="00171BDC">
      <w:p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По оценкам, за период с 2000 по 2017 г. благодаря диагностике и лечению туберкулеза было спасено 54 миллиона человеческих жизней. </w:t>
      </w:r>
      <w:r w:rsidRPr="00171BDC">
        <w:rPr>
          <w:rFonts w:ascii="Times New Roman" w:hAnsi="Times New Roman"/>
          <w:sz w:val="28"/>
          <w:szCs w:val="28"/>
        </w:rPr>
        <w:br/>
        <w:t xml:space="preserve">За последние годы наша страна достигла значительных успехов в борьбе с туберкулезом: заболеваемость туберкулезом в 2017 году – 29,4, в 2018 – 25,2 на 100 тыс. человек (снижение – 14,3%). Рецидивы туберкулеза в 2017 году – 5,5, в 2018 – 4,9 на 100 тыс. человек (снижение – 11,0%). Эффективность лечения лекарственно-чувствительного туберкулеза возросла до 87,6%, МЛУ-ТБ до 75,5% в 2018 (в 2017 – 67,9%), охват </w:t>
      </w:r>
      <w:proofErr w:type="spellStart"/>
      <w:r w:rsidRPr="00171BDC">
        <w:rPr>
          <w:rFonts w:ascii="Times New Roman" w:hAnsi="Times New Roman"/>
          <w:sz w:val="28"/>
          <w:szCs w:val="28"/>
        </w:rPr>
        <w:t>АРВ-терапией</w:t>
      </w:r>
      <w:proofErr w:type="spellEnd"/>
      <w:r w:rsidRPr="00171BDC">
        <w:rPr>
          <w:rFonts w:ascii="Times New Roman" w:hAnsi="Times New Roman"/>
          <w:sz w:val="28"/>
          <w:szCs w:val="28"/>
        </w:rPr>
        <w:t xml:space="preserve"> пациентов с </w:t>
      </w:r>
      <w:proofErr w:type="spellStart"/>
      <w:r w:rsidRPr="00171BDC">
        <w:rPr>
          <w:rFonts w:ascii="Times New Roman" w:hAnsi="Times New Roman"/>
          <w:sz w:val="28"/>
          <w:szCs w:val="28"/>
        </w:rPr>
        <w:t>ВИЧ-ассоциированным</w:t>
      </w:r>
      <w:proofErr w:type="spellEnd"/>
      <w:r w:rsidRPr="00171BDC">
        <w:rPr>
          <w:rFonts w:ascii="Times New Roman" w:hAnsi="Times New Roman"/>
          <w:sz w:val="28"/>
          <w:szCs w:val="28"/>
        </w:rPr>
        <w:t xml:space="preserve"> туберкулезом возрос </w:t>
      </w:r>
      <w:proofErr w:type="gramStart"/>
      <w:r w:rsidRPr="00171BDC">
        <w:rPr>
          <w:rFonts w:ascii="Times New Roman" w:hAnsi="Times New Roman"/>
          <w:sz w:val="28"/>
          <w:szCs w:val="28"/>
        </w:rPr>
        <w:t>до</w:t>
      </w:r>
      <w:proofErr w:type="gramEnd"/>
      <w:r w:rsidRPr="00171BDC">
        <w:rPr>
          <w:rFonts w:ascii="Times New Roman" w:hAnsi="Times New Roman"/>
          <w:sz w:val="28"/>
          <w:szCs w:val="28"/>
        </w:rPr>
        <w:t xml:space="preserve"> 93%. </w:t>
      </w:r>
      <w:r w:rsidRPr="00171BDC">
        <w:rPr>
          <w:rFonts w:ascii="Times New Roman" w:hAnsi="Times New Roman"/>
          <w:sz w:val="28"/>
          <w:szCs w:val="28"/>
        </w:rPr>
        <w:br/>
      </w:r>
    </w:p>
    <w:p w:rsidR="00171BDC" w:rsidRPr="00171BDC" w:rsidRDefault="00171BDC" w:rsidP="00171BDC">
      <w:p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Новые схемы химиотерапии получают более 1 067 пациентов, 327 пациентов завершили лечение с эффективностью 78%. Впервые за многие годы в 2018 произошло уменьшение количества пациентов, находившихся на паллиативном лечении на 36% в сравнении с 2017 годом (843 – 2017, 304 – 2018). Этим пациентам назначены новые эффективные лекарственные средства, что позволило снизить бремя туберкулезной инфекции в обществе. </w:t>
      </w:r>
      <w:r w:rsidRPr="00171BDC">
        <w:rPr>
          <w:rFonts w:ascii="Times New Roman" w:hAnsi="Times New Roman"/>
          <w:sz w:val="28"/>
          <w:szCs w:val="28"/>
        </w:rPr>
        <w:br/>
      </w:r>
      <w:r w:rsidRPr="00171BDC">
        <w:rPr>
          <w:rFonts w:ascii="Times New Roman" w:hAnsi="Times New Roman"/>
          <w:sz w:val="28"/>
          <w:szCs w:val="28"/>
        </w:rPr>
        <w:lastRenderedPageBreak/>
        <w:t xml:space="preserve">Бактериологическое подтверждение диагноза туберкулеза возросло до 89,4% (2018 году), в РНПЦ с использованием </w:t>
      </w:r>
      <w:proofErr w:type="spellStart"/>
      <w:r w:rsidRPr="00171BDC">
        <w:rPr>
          <w:rFonts w:ascii="Times New Roman" w:hAnsi="Times New Roman"/>
          <w:sz w:val="28"/>
          <w:szCs w:val="28"/>
        </w:rPr>
        <w:t>видеоторакоскопии</w:t>
      </w:r>
      <w:proofErr w:type="spellEnd"/>
      <w:r w:rsidRPr="00171BDC">
        <w:rPr>
          <w:rFonts w:ascii="Times New Roman" w:hAnsi="Times New Roman"/>
          <w:sz w:val="28"/>
          <w:szCs w:val="28"/>
        </w:rPr>
        <w:t xml:space="preserve"> до 95,7%, при рецидивах – до 99,6%. </w:t>
      </w:r>
    </w:p>
    <w:p w:rsidR="00171BDC" w:rsidRPr="00171BDC" w:rsidRDefault="00171BDC" w:rsidP="00171BDC">
      <w:p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BDC">
        <w:rPr>
          <w:rFonts w:ascii="Times New Roman" w:hAnsi="Times New Roman"/>
          <w:sz w:val="28"/>
          <w:szCs w:val="28"/>
        </w:rPr>
        <w:t xml:space="preserve">По инициативе Министерства здравоохранения Республики Беларусь в 2018 реализован и продолжается в 2019 </w:t>
      </w:r>
      <w:proofErr w:type="spellStart"/>
      <w:r w:rsidRPr="00171BDC">
        <w:rPr>
          <w:rFonts w:ascii="Times New Roman" w:hAnsi="Times New Roman"/>
          <w:sz w:val="28"/>
          <w:szCs w:val="28"/>
        </w:rPr>
        <w:t>пилотный</w:t>
      </w:r>
      <w:proofErr w:type="spellEnd"/>
      <w:r w:rsidRPr="00171BDC">
        <w:rPr>
          <w:rFonts w:ascii="Times New Roman" w:hAnsi="Times New Roman"/>
          <w:sz w:val="28"/>
          <w:szCs w:val="28"/>
        </w:rPr>
        <w:t xml:space="preserve"> проект пациент ориентированного контролируемого лечения туберкулеза в амбулаторных условиях и совершенствования фтизиатрической службы по клинико-затратным группам в Брестской области, в рамках которого достигнута централизация службы, аккумулирование финансовых средств на уровне областного противотуберкулезного диспансера, возможность самостоятельно перераспределять сэкономленные ресурсы, в том числе со стационарного на амбулаторный этап</w:t>
      </w:r>
      <w:proofErr w:type="gramEnd"/>
      <w:r w:rsidRPr="00171BDC">
        <w:rPr>
          <w:rFonts w:ascii="Times New Roman" w:hAnsi="Times New Roman"/>
          <w:sz w:val="28"/>
          <w:szCs w:val="28"/>
        </w:rPr>
        <w:t xml:space="preserve"> лечения, а также обеспечена ориентированная на нужды пациента модель оказания противотуберкулезной помощи в амбулаторных условиях и финансовая заинтересованность медицинских работников в лечении пациентов с туберкулезом. Указанный положительный опыт с 2019 года внедряется во все регионы страны. </w:t>
      </w:r>
    </w:p>
    <w:p w:rsidR="00171BDC" w:rsidRPr="00171BDC" w:rsidRDefault="00171BDC" w:rsidP="00171BDC">
      <w:p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b/>
          <w:bCs/>
          <w:i/>
          <w:iCs/>
          <w:sz w:val="28"/>
          <w:szCs w:val="28"/>
        </w:rPr>
        <w:t>Задачи на 2019 год:</w:t>
      </w:r>
      <w:r w:rsidRPr="00171BDC">
        <w:rPr>
          <w:rFonts w:ascii="Times New Roman" w:hAnsi="Times New Roman"/>
          <w:sz w:val="28"/>
          <w:szCs w:val="28"/>
        </w:rPr>
        <w:t> </w:t>
      </w:r>
    </w:p>
    <w:p w:rsidR="00171BDC" w:rsidRPr="00171BDC" w:rsidRDefault="00171BDC" w:rsidP="00171BDC">
      <w:pPr>
        <w:numPr>
          <w:ilvl w:val="0"/>
          <w:numId w:val="2"/>
        </w:num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Обеспечить реализацию подпрограммы «Туберкулез» ГП «Здоровье народа и демографическая безопасность».</w:t>
      </w:r>
    </w:p>
    <w:p w:rsidR="00171BDC" w:rsidRPr="00171BDC" w:rsidRDefault="00171BDC" w:rsidP="00171BDC">
      <w:pPr>
        <w:numPr>
          <w:ilvl w:val="0"/>
          <w:numId w:val="2"/>
        </w:num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Обеспечить внедрение нового проекта международной технической помощи гранта Глобального фонда «Укрепление национальной системы профилактики, лечения, ухода и поддержки в связи с ВИЧ и туберкулезом в Республике Беларусь»</w:t>
      </w:r>
    </w:p>
    <w:p w:rsidR="00171BDC" w:rsidRPr="00171BDC" w:rsidRDefault="00171BDC" w:rsidP="00171BDC">
      <w:pPr>
        <w:numPr>
          <w:ilvl w:val="0"/>
          <w:numId w:val="2"/>
        </w:num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Обеспечить организационное сопровождение и анализ эффективности реализации пациент ориентированного контролируемого лечения туберкулеза в амбулаторных условиях и совершенствования фтизиатрической службы по клинико-затратным группам в регионах республики.</w:t>
      </w:r>
    </w:p>
    <w:p w:rsidR="00171BDC" w:rsidRPr="00171BDC" w:rsidRDefault="00171BDC" w:rsidP="00171BDC">
      <w:pPr>
        <w:numPr>
          <w:ilvl w:val="0"/>
          <w:numId w:val="2"/>
        </w:num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Обеспечить быструю диагностику ТБ и эффективное лечение новыми ПТЛС.</w:t>
      </w:r>
    </w:p>
    <w:p w:rsidR="00171BDC" w:rsidRPr="00171BDC" w:rsidRDefault="00171BDC" w:rsidP="00171BDC">
      <w:pPr>
        <w:numPr>
          <w:ilvl w:val="0"/>
          <w:numId w:val="2"/>
        </w:num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Продолжить работу по оптимизации и реструктуризации коечного фонда, количества лабораторий 2-го уровня.</w:t>
      </w:r>
    </w:p>
    <w:p w:rsidR="00171BDC" w:rsidRPr="00171BDC" w:rsidRDefault="00171BDC" w:rsidP="00171BDC">
      <w:pPr>
        <w:numPr>
          <w:ilvl w:val="0"/>
          <w:numId w:val="2"/>
        </w:num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Продолжить совершенствование и обновление нормативной базы.</w:t>
      </w:r>
    </w:p>
    <w:p w:rsidR="00171BDC" w:rsidRPr="00171BDC" w:rsidRDefault="00171BDC" w:rsidP="00171BDC">
      <w:p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</w:p>
    <w:p w:rsidR="00171BDC" w:rsidRPr="00171BDC" w:rsidRDefault="00171BDC" w:rsidP="00171BDC">
      <w:pPr>
        <w:spacing w:after="0" w:line="240" w:lineRule="auto"/>
        <w:ind w:right="-2835" w:firstLine="709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Материал взят с сайта Министерства здравоохранения Республики Беларусь:</w:t>
      </w:r>
    </w:p>
    <w:p w:rsidR="00171BDC" w:rsidRPr="00171BDC" w:rsidRDefault="00171BDC" w:rsidP="00171BDC">
      <w:pPr>
        <w:spacing w:after="0" w:line="240" w:lineRule="auto"/>
        <w:ind w:right="-2835" w:firstLine="709"/>
        <w:jc w:val="both"/>
        <w:rPr>
          <w:rFonts w:ascii="Times New Roman" w:hAnsi="Times New Roman"/>
          <w:sz w:val="28"/>
          <w:szCs w:val="28"/>
        </w:rPr>
      </w:pPr>
      <w:r w:rsidRPr="00171BDC">
        <w:rPr>
          <w:rFonts w:ascii="Times New Roman" w:hAnsi="Times New Roman"/>
          <w:sz w:val="28"/>
          <w:szCs w:val="28"/>
        </w:rPr>
        <w:t>http://minzdrav.gov.by/ru/novoe-na-sayte/vsemirnyy-den-borby-s-tuberkulezom/</w:t>
      </w:r>
    </w:p>
    <w:p w:rsidR="00271368" w:rsidRPr="00171BDC" w:rsidRDefault="00271368" w:rsidP="00171BDC">
      <w:pPr>
        <w:pStyle w:val="a3"/>
        <w:ind w:right="-2835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271368" w:rsidRPr="00171BDC" w:rsidSect="00F861A5">
      <w:pgSz w:w="11906" w:h="16838"/>
      <w:pgMar w:top="1134" w:right="38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BD" w:rsidRDefault="00470FBD" w:rsidP="00F25B93">
      <w:pPr>
        <w:spacing w:after="0" w:line="240" w:lineRule="auto"/>
      </w:pPr>
      <w:r>
        <w:separator/>
      </w:r>
    </w:p>
  </w:endnote>
  <w:endnote w:type="continuationSeparator" w:id="0">
    <w:p w:rsidR="00470FBD" w:rsidRDefault="00470FBD" w:rsidP="00F2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BD" w:rsidRDefault="00470FBD" w:rsidP="00F25B93">
      <w:pPr>
        <w:spacing w:after="0" w:line="240" w:lineRule="auto"/>
      </w:pPr>
      <w:r>
        <w:separator/>
      </w:r>
    </w:p>
  </w:footnote>
  <w:footnote w:type="continuationSeparator" w:id="0">
    <w:p w:rsidR="00470FBD" w:rsidRDefault="00470FBD" w:rsidP="00F2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E13"/>
    <w:multiLevelType w:val="multilevel"/>
    <w:tmpl w:val="23C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91BEB"/>
    <w:multiLevelType w:val="multilevel"/>
    <w:tmpl w:val="D47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368"/>
    <w:rsid w:val="00023B17"/>
    <w:rsid w:val="00084124"/>
    <w:rsid w:val="000871C7"/>
    <w:rsid w:val="0009073A"/>
    <w:rsid w:val="000D4E9D"/>
    <w:rsid w:val="00171BDC"/>
    <w:rsid w:val="00192898"/>
    <w:rsid w:val="001A4BE3"/>
    <w:rsid w:val="001B3CA4"/>
    <w:rsid w:val="001E3509"/>
    <w:rsid w:val="001F5142"/>
    <w:rsid w:val="00220C93"/>
    <w:rsid w:val="00261D0D"/>
    <w:rsid w:val="00271368"/>
    <w:rsid w:val="002E1EFD"/>
    <w:rsid w:val="00307D80"/>
    <w:rsid w:val="00350631"/>
    <w:rsid w:val="00361697"/>
    <w:rsid w:val="00386EDC"/>
    <w:rsid w:val="003B6ED5"/>
    <w:rsid w:val="0041562D"/>
    <w:rsid w:val="00434C74"/>
    <w:rsid w:val="004576C1"/>
    <w:rsid w:val="00470FBD"/>
    <w:rsid w:val="00502511"/>
    <w:rsid w:val="005C31D2"/>
    <w:rsid w:val="00633E85"/>
    <w:rsid w:val="006C137D"/>
    <w:rsid w:val="00744E87"/>
    <w:rsid w:val="00761DE9"/>
    <w:rsid w:val="00763912"/>
    <w:rsid w:val="007B04C9"/>
    <w:rsid w:val="00812C97"/>
    <w:rsid w:val="008C484E"/>
    <w:rsid w:val="009815F9"/>
    <w:rsid w:val="00994141"/>
    <w:rsid w:val="00A16E6B"/>
    <w:rsid w:val="00AA0B54"/>
    <w:rsid w:val="00AC768D"/>
    <w:rsid w:val="00B868B8"/>
    <w:rsid w:val="00BD2FA6"/>
    <w:rsid w:val="00CA70EF"/>
    <w:rsid w:val="00CC0F33"/>
    <w:rsid w:val="00CC6574"/>
    <w:rsid w:val="00CF0C7F"/>
    <w:rsid w:val="00D95629"/>
    <w:rsid w:val="00DF462E"/>
    <w:rsid w:val="00EC2E5A"/>
    <w:rsid w:val="00F25B93"/>
    <w:rsid w:val="00F3303A"/>
    <w:rsid w:val="00F41DCE"/>
    <w:rsid w:val="00F861A5"/>
    <w:rsid w:val="00FA04E2"/>
    <w:rsid w:val="00FB76F6"/>
    <w:rsid w:val="00F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3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3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9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2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06BE8-A52F-4FE8-95BA-5C4FDE2C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Огнева Екатерина А.</dc:creator>
  <cp:lastModifiedBy>Admin</cp:lastModifiedBy>
  <cp:revision>39</cp:revision>
  <cp:lastPrinted>2019-03-21T12:43:00Z</cp:lastPrinted>
  <dcterms:created xsi:type="dcterms:W3CDTF">2019-03-19T06:52:00Z</dcterms:created>
  <dcterms:modified xsi:type="dcterms:W3CDTF">2019-03-25T12:45:00Z</dcterms:modified>
</cp:coreProperties>
</file>