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23" w:rsidRDefault="00142B23" w:rsidP="00142B23">
      <w:pPr>
        <w:jc w:val="center"/>
        <w:rPr>
          <w:b/>
        </w:rPr>
      </w:pPr>
      <w:r w:rsidRPr="00C22B36">
        <w:rPr>
          <w:b/>
        </w:rPr>
        <w:t>Собака бывает кусачей</w:t>
      </w:r>
      <w:r>
        <w:rPr>
          <w:b/>
        </w:rPr>
        <w:t>….</w:t>
      </w:r>
    </w:p>
    <w:p w:rsidR="00142B23" w:rsidRPr="00C22B36" w:rsidRDefault="00142B23" w:rsidP="00142B23">
      <w:pPr>
        <w:jc w:val="center"/>
        <w:rPr>
          <w:b/>
        </w:rPr>
      </w:pPr>
    </w:p>
    <w:p w:rsidR="00142B23" w:rsidRDefault="00142B23" w:rsidP="00142B23">
      <w:pPr>
        <w:ind w:firstLine="708"/>
        <w:jc w:val="both"/>
      </w:pPr>
      <w:r>
        <w:t>По данным КЖУП «</w:t>
      </w:r>
      <w:proofErr w:type="spellStart"/>
      <w:r>
        <w:t>Ветковское</w:t>
      </w:r>
      <w:proofErr w:type="spellEnd"/>
      <w:r>
        <w:t>» за текущий период 2019 года на территории г</w:t>
      </w:r>
      <w:proofErr w:type="gramStart"/>
      <w:r>
        <w:t>.В</w:t>
      </w:r>
      <w:proofErr w:type="gramEnd"/>
      <w:r>
        <w:t>етка было отловлено более ста безнадзорных животных, в основном собак. Казалось бы, это не мало. Однако, каждый из нас, прогуливаясь по улицам города, идя на работу, отводя детей в школу или садик наверняка видел безнадзорных животных, бегающих в поисках пищи или хозяина</w:t>
      </w:r>
      <w:proofErr w:type="gramStart"/>
      <w:r>
        <w:t>…  И</w:t>
      </w:r>
      <w:proofErr w:type="gramEnd"/>
      <w:r>
        <w:t>ногда такая встреча с безнадзорным животным не сулит ничего хорошего, тем более в случаях когда безнадзорное животное имеет ошейник, но хозяина рядом нет. В таких случаях курса прививок не избежать, поскольку невозможно установить за животным ветеринарное наблюдение. В текущем</w:t>
      </w:r>
      <w:r w:rsidRPr="00C22B36">
        <w:t xml:space="preserve"> году за оказанием антирабической помощи в учр</w:t>
      </w:r>
      <w:r>
        <w:t xml:space="preserve">еждения здравоохранения района </w:t>
      </w:r>
      <w:r w:rsidRPr="00C22B36">
        <w:t>обратилось 50 чел</w:t>
      </w:r>
      <w:r>
        <w:t xml:space="preserve">овек, из них пострадали от укусов безнадзорными животными 13 человек.  Если брать в масштабах Гомельской области, то по итогам 2018 года из 3586 </w:t>
      </w:r>
      <w:proofErr w:type="gramStart"/>
      <w:r>
        <w:t>человек, обратившихся за антирабической помощью к врачам 691 человек пострадал</w:t>
      </w:r>
      <w:proofErr w:type="gramEnd"/>
      <w:r>
        <w:t xml:space="preserve"> от безнадзорных животных, хотя количество таких людей по сравнению с 2017 годом уменьшилось. </w:t>
      </w:r>
    </w:p>
    <w:p w:rsidR="00142B23" w:rsidRPr="00C22B36" w:rsidRDefault="00142B23" w:rsidP="00142B23">
      <w:pPr>
        <w:ind w:firstLine="708"/>
        <w:jc w:val="both"/>
      </w:pPr>
      <w:r w:rsidRPr="00C22B36">
        <w:t xml:space="preserve">Если вспомнить песню </w:t>
      </w:r>
      <w:r>
        <w:t xml:space="preserve"> </w:t>
      </w:r>
      <w:r w:rsidRPr="00C22B36">
        <w:t xml:space="preserve">«Собака бывает кусачей..» </w:t>
      </w:r>
      <w:r>
        <w:t xml:space="preserve"> </w:t>
      </w:r>
      <w:r w:rsidRPr="00C22B36">
        <w:t>и осознано подойти к проблеме безнадзорных животных</w:t>
      </w:r>
      <w:r>
        <w:t xml:space="preserve"> </w:t>
      </w:r>
      <w:r w:rsidRPr="00C22B36">
        <w:t xml:space="preserve"> в г</w:t>
      </w:r>
      <w:proofErr w:type="gramStart"/>
      <w:r w:rsidRPr="00C22B36">
        <w:t>.В</w:t>
      </w:r>
      <w:proofErr w:type="gramEnd"/>
      <w:r w:rsidRPr="00C22B36">
        <w:t xml:space="preserve">етка, то работу надо начинать </w:t>
      </w:r>
      <w:r>
        <w:t xml:space="preserve">с </w:t>
      </w:r>
      <w:r w:rsidRPr="00C22B36">
        <w:t xml:space="preserve">самих себя, а именно стоит обратить внимание - </w:t>
      </w:r>
      <w:r>
        <w:t xml:space="preserve"> не моя ли это собака бегает с</w:t>
      </w:r>
      <w:r w:rsidRPr="00C22B36">
        <w:t xml:space="preserve"> этой сворой собак, правильно ли содержится </w:t>
      </w:r>
      <w:r>
        <w:t xml:space="preserve">мой питомец </w:t>
      </w:r>
      <w:r w:rsidRPr="00C22B36">
        <w:t>в частном подворье, не выгнал ли я это животн</w:t>
      </w:r>
      <w:r>
        <w:t xml:space="preserve">ое из-за ненадобности на улицу. Если у Вас есть домашняя собака -  будьте ответственны за нее. Ведь заведя, домашнее животное Вы берете на себя определенные обязательства. </w:t>
      </w:r>
    </w:p>
    <w:p w:rsidR="00142B23" w:rsidRDefault="00142B23" w:rsidP="00142B23">
      <w:pPr>
        <w:ind w:firstLine="720"/>
        <w:jc w:val="both"/>
        <w:rPr>
          <w:b/>
        </w:rPr>
      </w:pPr>
    </w:p>
    <w:p w:rsidR="00142B23" w:rsidRDefault="00142B23" w:rsidP="00142B23">
      <w:pPr>
        <w:ind w:firstLine="720"/>
        <w:jc w:val="both"/>
        <w:rPr>
          <w:b/>
        </w:rPr>
      </w:pPr>
      <w:r>
        <w:rPr>
          <w:b/>
        </w:rPr>
        <w:t>Чтобы защитить себя и окружающих от бешенства необходимо:</w:t>
      </w:r>
    </w:p>
    <w:p w:rsidR="00142B23" w:rsidRPr="00C22B36" w:rsidRDefault="00142B23" w:rsidP="00142B23">
      <w:pPr>
        <w:ind w:firstLine="540"/>
        <w:jc w:val="both"/>
      </w:pPr>
      <w:r w:rsidRPr="00C22B36">
        <w:t>- соблюдать правила содержания домашних животных, ежегодно прививать</w:t>
      </w:r>
      <w:r>
        <w:t xml:space="preserve"> их </w:t>
      </w:r>
      <w:r w:rsidRPr="00C22B36">
        <w:t>против бешенства;</w:t>
      </w:r>
    </w:p>
    <w:p w:rsidR="00142B23" w:rsidRPr="00C22B36" w:rsidRDefault="00142B23" w:rsidP="00142B23">
      <w:pPr>
        <w:ind w:firstLine="540"/>
        <w:jc w:val="both"/>
      </w:pPr>
      <w:r w:rsidRPr="00C22B36">
        <w:t xml:space="preserve">- не допускать общения домашних животных с </w:t>
      </w:r>
      <w:proofErr w:type="gramStart"/>
      <w:r w:rsidRPr="00C22B36">
        <w:t>бродячими</w:t>
      </w:r>
      <w:proofErr w:type="gramEnd"/>
      <w:r w:rsidRPr="00C22B36">
        <w:t>;</w:t>
      </w:r>
    </w:p>
    <w:p w:rsidR="00142B23" w:rsidRPr="00C22B36" w:rsidRDefault="00142B23" w:rsidP="00142B23">
      <w:pPr>
        <w:ind w:firstLine="540"/>
        <w:jc w:val="both"/>
      </w:pPr>
      <w:r w:rsidRPr="00C22B36">
        <w:t xml:space="preserve">- избегать контактов с дикими и бездомными </w:t>
      </w:r>
      <w:r>
        <w:t xml:space="preserve"> животными, особенно это касается детей, которые в силу своего возраста не могут оценить возможные последствия такого общения;</w:t>
      </w:r>
    </w:p>
    <w:p w:rsidR="00142B23" w:rsidRDefault="00142B23" w:rsidP="00142B23">
      <w:pPr>
        <w:ind w:firstLine="540"/>
        <w:jc w:val="both"/>
      </w:pPr>
      <w:r>
        <w:t>-</w:t>
      </w:r>
      <w:r w:rsidRPr="00C22B36">
        <w:t>проявлять настороженность в случае необычного поведения животного</w:t>
      </w:r>
      <w:r>
        <w:t>, его агрессивного</w:t>
      </w:r>
      <w:r w:rsidRPr="00C22B36">
        <w:t xml:space="preserve"> поведения о</w:t>
      </w:r>
      <w:r>
        <w:t>братиться к ветеринарному врачу;</w:t>
      </w:r>
    </w:p>
    <w:p w:rsidR="00142B23" w:rsidRPr="00393D4D" w:rsidRDefault="00142B23" w:rsidP="00142B23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393D4D">
        <w:rPr>
          <w:rFonts w:ascii="Times New Roman" w:hAnsi="Times New Roman"/>
          <w:sz w:val="24"/>
          <w:szCs w:val="24"/>
        </w:rPr>
        <w:t xml:space="preserve">Если все же не удалось избежать контакта с животным, то необходимо срочно обратится в ближайшее </w:t>
      </w:r>
      <w:r w:rsidRPr="00BA6D56">
        <w:rPr>
          <w:rFonts w:ascii="Times New Roman" w:hAnsi="Times New Roman"/>
          <w:sz w:val="24"/>
          <w:szCs w:val="24"/>
        </w:rPr>
        <w:t>медицинское учреждение</w:t>
      </w:r>
      <w:r w:rsidRPr="00393D4D">
        <w:rPr>
          <w:rFonts w:ascii="Times New Roman" w:hAnsi="Times New Roman"/>
          <w:b/>
          <w:sz w:val="24"/>
          <w:szCs w:val="24"/>
        </w:rPr>
        <w:t xml:space="preserve"> </w:t>
      </w:r>
      <w:r w:rsidRPr="00393D4D">
        <w:rPr>
          <w:rFonts w:ascii="Times New Roman" w:hAnsi="Times New Roman"/>
          <w:sz w:val="24"/>
          <w:szCs w:val="24"/>
        </w:rPr>
        <w:t>для получения медицинской помощи и решения вопроса о необходимости проведения курса прививок против бешенства.</w:t>
      </w:r>
    </w:p>
    <w:p w:rsidR="00142B23" w:rsidRDefault="00142B23" w:rsidP="00142B23">
      <w:pPr>
        <w:ind w:firstLine="540"/>
        <w:jc w:val="center"/>
      </w:pPr>
      <w:r w:rsidRPr="00BA6D56">
        <w:t>.</w:t>
      </w:r>
    </w:p>
    <w:p w:rsidR="00142B23" w:rsidRPr="00BA6D56" w:rsidRDefault="00142B23" w:rsidP="00142B23">
      <w:pPr>
        <w:ind w:firstLine="540"/>
        <w:jc w:val="center"/>
        <w:rPr>
          <w:rFonts w:eastAsia="Calibri"/>
          <w:b/>
        </w:rPr>
      </w:pPr>
      <w:r w:rsidRPr="00BA6D56">
        <w:rPr>
          <w:rFonts w:eastAsia="Calibri"/>
          <w:b/>
        </w:rPr>
        <w:t xml:space="preserve">ПОМНИТЕ! БЕШЕНСТВО ЯВЛЯЕТСЯ СМЕРТЕЛЬНЫМ ЗАБОЛЕВАНИЕМ, ПОЭТОМУ СВОЕВРЕМЕННЫЙ КУРС </w:t>
      </w:r>
      <w:proofErr w:type="gramStart"/>
      <w:r w:rsidRPr="00BA6D56">
        <w:rPr>
          <w:rFonts w:eastAsia="Calibri"/>
          <w:b/>
        </w:rPr>
        <w:t>ПРОФИЛАКТИЧЕСКИХ</w:t>
      </w:r>
      <w:proofErr w:type="gramEnd"/>
      <w:r w:rsidRPr="00BA6D56">
        <w:rPr>
          <w:rFonts w:eastAsia="Calibri"/>
          <w:b/>
        </w:rPr>
        <w:t xml:space="preserve"> ПРИВИВКИ ЯВЛЯЕТСЯ НАДЕЖНЫМ СРЕДСТВОМ ЕГО ПРЕДУПРЕЖДЕНИЯ.</w:t>
      </w:r>
    </w:p>
    <w:p w:rsidR="00142B23" w:rsidRPr="00BA6D56" w:rsidRDefault="00142B23" w:rsidP="00142B23">
      <w:pPr>
        <w:ind w:firstLine="540"/>
        <w:jc w:val="center"/>
        <w:rPr>
          <w:rFonts w:eastAsia="Calibri"/>
        </w:rPr>
      </w:pPr>
      <w:r w:rsidRPr="00BA6D56">
        <w:rPr>
          <w:rFonts w:eastAsia="Calibri"/>
          <w:b/>
        </w:rPr>
        <w:t xml:space="preserve">Не подвергайте опасности свою жизнь и жизнь </w:t>
      </w:r>
      <w:proofErr w:type="gramStart"/>
      <w:r w:rsidRPr="00BA6D56">
        <w:rPr>
          <w:rFonts w:eastAsia="Calibri"/>
          <w:b/>
        </w:rPr>
        <w:t>своих</w:t>
      </w:r>
      <w:proofErr w:type="gramEnd"/>
      <w:r w:rsidRPr="00BA6D56">
        <w:rPr>
          <w:rFonts w:eastAsia="Calibri"/>
          <w:b/>
        </w:rPr>
        <w:t xml:space="preserve"> близких!</w:t>
      </w:r>
    </w:p>
    <w:p w:rsidR="00142B23" w:rsidRDefault="00142B23" w:rsidP="00142B23">
      <w:pPr>
        <w:ind w:firstLine="540"/>
        <w:jc w:val="both"/>
      </w:pPr>
    </w:p>
    <w:p w:rsidR="00B33B03" w:rsidRDefault="00B33B03" w:rsidP="00142B23">
      <w:pPr>
        <w:ind w:firstLine="540"/>
        <w:jc w:val="both"/>
      </w:pPr>
    </w:p>
    <w:p w:rsidR="00886648" w:rsidRDefault="00B33B03" w:rsidP="00B33B03">
      <w:pPr>
        <w:jc w:val="both"/>
      </w:pPr>
      <w:r>
        <w:rPr>
          <w:sz w:val="28"/>
          <w:szCs w:val="28"/>
        </w:rPr>
        <w:t>Врач-эпидемиолог (заведующая отделом эпидемиологии)      О.А.Бондаренко</w:t>
      </w:r>
    </w:p>
    <w:sectPr w:rsidR="00886648" w:rsidSect="00A4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17"/>
    <w:rsid w:val="00142B23"/>
    <w:rsid w:val="002E119A"/>
    <w:rsid w:val="00476BF9"/>
    <w:rsid w:val="004B11E9"/>
    <w:rsid w:val="004E0517"/>
    <w:rsid w:val="005D18EF"/>
    <w:rsid w:val="005E2DD9"/>
    <w:rsid w:val="008849E1"/>
    <w:rsid w:val="00886648"/>
    <w:rsid w:val="009276C7"/>
    <w:rsid w:val="009B018A"/>
    <w:rsid w:val="00A46EF3"/>
    <w:rsid w:val="00B3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517"/>
    <w:pPr>
      <w:keepNext/>
      <w:jc w:val="center"/>
      <w:outlineLvl w:val="0"/>
    </w:pPr>
    <w:rPr>
      <w:b/>
      <w:shadow/>
      <w:szCs w:val="20"/>
    </w:rPr>
  </w:style>
  <w:style w:type="paragraph" w:styleId="2">
    <w:name w:val="heading 2"/>
    <w:basedOn w:val="a"/>
    <w:next w:val="a"/>
    <w:link w:val="20"/>
    <w:qFormat/>
    <w:rsid w:val="004E0517"/>
    <w:pPr>
      <w:keepNext/>
      <w:jc w:val="center"/>
      <w:outlineLvl w:val="1"/>
    </w:pPr>
    <w:rPr>
      <w:b/>
      <w:shadow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517"/>
    <w:rPr>
      <w:rFonts w:ascii="Times New Roman" w:eastAsia="Times New Roman" w:hAnsi="Times New Roman" w:cs="Times New Roman"/>
      <w:b/>
      <w:shadow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517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4E0517"/>
    <w:rPr>
      <w:lang w:eastAsia="ru-RU"/>
    </w:rPr>
  </w:style>
  <w:style w:type="paragraph" w:styleId="a4">
    <w:name w:val="header"/>
    <w:basedOn w:val="a"/>
    <w:link w:val="a3"/>
    <w:rsid w:val="004E051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4E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E0517"/>
    <w:pPr>
      <w:widowControl w:val="0"/>
      <w:autoSpaceDE w:val="0"/>
      <w:autoSpaceDN w:val="0"/>
      <w:adjustRightInd w:val="0"/>
      <w:spacing w:line="323" w:lineRule="exact"/>
    </w:pPr>
  </w:style>
  <w:style w:type="paragraph" w:styleId="a5">
    <w:name w:val="No Spacing"/>
    <w:qFormat/>
    <w:rsid w:val="00142B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517"/>
    <w:pPr>
      <w:keepNext/>
      <w:jc w:val="center"/>
      <w:outlineLvl w:val="0"/>
    </w:pPr>
    <w:rPr>
      <w:b/>
      <w:shadow/>
      <w:szCs w:val="20"/>
    </w:rPr>
  </w:style>
  <w:style w:type="paragraph" w:styleId="2">
    <w:name w:val="heading 2"/>
    <w:basedOn w:val="a"/>
    <w:next w:val="a"/>
    <w:link w:val="20"/>
    <w:qFormat/>
    <w:rsid w:val="004E0517"/>
    <w:pPr>
      <w:keepNext/>
      <w:jc w:val="center"/>
      <w:outlineLvl w:val="1"/>
    </w:pPr>
    <w:rPr>
      <w:b/>
      <w:shadow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517"/>
    <w:rPr>
      <w:rFonts w:ascii="Times New Roman" w:eastAsia="Times New Roman" w:hAnsi="Times New Roman" w:cs="Times New Roman"/>
      <w:b/>
      <w:shadow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517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4E0517"/>
    <w:rPr>
      <w:lang w:eastAsia="ru-RU"/>
    </w:rPr>
  </w:style>
  <w:style w:type="paragraph" w:styleId="a4">
    <w:name w:val="header"/>
    <w:basedOn w:val="a"/>
    <w:link w:val="a3"/>
    <w:rsid w:val="004E051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4E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E0517"/>
    <w:pPr>
      <w:widowControl w:val="0"/>
      <w:autoSpaceDE w:val="0"/>
      <w:autoSpaceDN w:val="0"/>
      <w:adjustRightInd w:val="0"/>
      <w:spacing w:line="32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2190</Characters>
  <Application>Microsoft Office Word</Application>
  <DocSecurity>0</DocSecurity>
  <Lines>18</Lines>
  <Paragraphs>5</Paragraphs>
  <ScaleCrop>false</ScaleCrop>
  <Company>Krokoz™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Admin</cp:lastModifiedBy>
  <cp:revision>7</cp:revision>
  <cp:lastPrinted>2019-12-20T14:01:00Z</cp:lastPrinted>
  <dcterms:created xsi:type="dcterms:W3CDTF">2019-08-09T10:44:00Z</dcterms:created>
  <dcterms:modified xsi:type="dcterms:W3CDTF">2019-12-24T07:20:00Z</dcterms:modified>
</cp:coreProperties>
</file>